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D3A0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Times" w:hAnsi="Garamond" w:cs="Times"/>
          <w:b/>
          <w:color w:val="000000"/>
          <w:sz w:val="28"/>
          <w:szCs w:val="28"/>
        </w:rPr>
      </w:pPr>
      <w:r w:rsidRPr="00485387">
        <w:rPr>
          <w:rFonts w:ascii="Garamond" w:eastAsia="Times" w:hAnsi="Garamond" w:cs="Times"/>
          <w:b/>
          <w:color w:val="000000"/>
          <w:sz w:val="28"/>
          <w:szCs w:val="28"/>
        </w:rPr>
        <w:t>ÉTIENNE BROWN</w:t>
      </w:r>
    </w:p>
    <w:p w14:paraId="6FE7BAF0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Times" w:hAnsi="Garamond" w:cs="Times New Roman"/>
          <w:color w:val="000000"/>
          <w:sz w:val="22"/>
          <w:szCs w:val="22"/>
        </w:rPr>
      </w:pPr>
      <w:r w:rsidRPr="00485387">
        <w:rPr>
          <w:rFonts w:ascii="Garamond" w:eastAsia="Times" w:hAnsi="Garamond" w:cs="Times New Roman"/>
          <w:color w:val="000000"/>
          <w:sz w:val="22"/>
          <w:szCs w:val="22"/>
        </w:rPr>
        <w:t>Department of Philosophy</w:t>
      </w:r>
    </w:p>
    <w:p w14:paraId="27FB8353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Times" w:hAnsi="Garamond" w:cs="Times New Roman"/>
          <w:sz w:val="22"/>
          <w:szCs w:val="22"/>
        </w:rPr>
      </w:pPr>
      <w:r w:rsidRPr="00485387">
        <w:rPr>
          <w:rFonts w:ascii="Garamond" w:eastAsia="Times" w:hAnsi="Garamond" w:cs="Times New Roman"/>
          <w:sz w:val="22"/>
          <w:szCs w:val="22"/>
        </w:rPr>
        <w:t>University of Ottawa</w:t>
      </w:r>
    </w:p>
    <w:p w14:paraId="76E9BD79" w14:textId="77777777" w:rsidR="000F1044" w:rsidRPr="00485387" w:rsidRDefault="009F3CE5">
      <w:pPr>
        <w:widowControl/>
        <w:spacing w:line="276" w:lineRule="auto"/>
        <w:jc w:val="center"/>
        <w:rPr>
          <w:rFonts w:ascii="Garamond" w:eastAsia="Times New Roman" w:hAnsi="Garamond" w:cs="Times New Roman"/>
          <w:color w:val="2D2D2C"/>
          <w:sz w:val="22"/>
          <w:szCs w:val="22"/>
        </w:rPr>
      </w:pPr>
      <w:r w:rsidRPr="00485387">
        <w:rPr>
          <w:rFonts w:ascii="Garamond" w:eastAsia="Times New Roman" w:hAnsi="Garamond" w:cs="Times New Roman"/>
          <w:color w:val="2D2D2C"/>
          <w:sz w:val="22"/>
          <w:szCs w:val="22"/>
        </w:rPr>
        <w:t>Desmarais Building, Room 8104</w:t>
      </w:r>
    </w:p>
    <w:p w14:paraId="03B3AA22" w14:textId="0ABFA941" w:rsidR="000F1044" w:rsidRPr="00DC0D00" w:rsidRDefault="009F3CE5" w:rsidP="00DC0D00">
      <w:pPr>
        <w:widowControl/>
        <w:spacing w:line="276" w:lineRule="auto"/>
        <w:jc w:val="center"/>
        <w:rPr>
          <w:rFonts w:ascii="Garamond" w:eastAsia="Times New Roman" w:hAnsi="Garamond" w:cs="Times New Roman"/>
          <w:color w:val="2D2D2C"/>
          <w:sz w:val="22"/>
          <w:szCs w:val="22"/>
        </w:rPr>
      </w:pPr>
      <w:r w:rsidRPr="00485387">
        <w:rPr>
          <w:rFonts w:ascii="Garamond" w:eastAsia="Times New Roman" w:hAnsi="Garamond" w:cs="Times New Roman"/>
          <w:color w:val="2D2D2C"/>
          <w:sz w:val="22"/>
          <w:szCs w:val="22"/>
        </w:rPr>
        <w:t>55 Laurier Ave. East</w:t>
      </w:r>
      <w:r w:rsidR="00DC0D00">
        <w:rPr>
          <w:rFonts w:ascii="Garamond" w:eastAsia="Times New Roman" w:hAnsi="Garamond" w:cs="Times New Roman"/>
          <w:color w:val="2D2D2C"/>
          <w:sz w:val="22"/>
          <w:szCs w:val="22"/>
        </w:rPr>
        <w:t xml:space="preserve">, </w:t>
      </w:r>
      <w:r w:rsidRPr="00485387">
        <w:rPr>
          <w:rFonts w:ascii="Garamond" w:eastAsia="Times New Roman" w:hAnsi="Garamond" w:cs="Times New Roman"/>
          <w:color w:val="2D2D2C"/>
          <w:sz w:val="22"/>
          <w:szCs w:val="22"/>
        </w:rPr>
        <w:t>Ottawa, O</w:t>
      </w:r>
      <w:r w:rsidR="00DC0D00">
        <w:rPr>
          <w:rFonts w:ascii="Garamond" w:eastAsia="Times New Roman" w:hAnsi="Garamond" w:cs="Times New Roman"/>
          <w:color w:val="2D2D2C"/>
          <w:sz w:val="22"/>
          <w:szCs w:val="22"/>
        </w:rPr>
        <w:t>nta</w:t>
      </w:r>
      <w:r w:rsidR="00A64388">
        <w:rPr>
          <w:rFonts w:ascii="Garamond" w:eastAsia="Times New Roman" w:hAnsi="Garamond" w:cs="Times New Roman"/>
          <w:color w:val="2D2D2C"/>
          <w:sz w:val="22"/>
          <w:szCs w:val="22"/>
        </w:rPr>
        <w:t>r</w:t>
      </w:r>
      <w:r w:rsidR="00DC0D00">
        <w:rPr>
          <w:rFonts w:ascii="Garamond" w:eastAsia="Times New Roman" w:hAnsi="Garamond" w:cs="Times New Roman"/>
          <w:color w:val="2D2D2C"/>
          <w:sz w:val="22"/>
          <w:szCs w:val="22"/>
        </w:rPr>
        <w:t>io,</w:t>
      </w:r>
      <w:r w:rsidRPr="00485387">
        <w:rPr>
          <w:rFonts w:ascii="Garamond" w:eastAsia="Times New Roman" w:hAnsi="Garamond" w:cs="Times New Roman"/>
          <w:color w:val="2D2D2C"/>
          <w:sz w:val="22"/>
          <w:szCs w:val="22"/>
        </w:rPr>
        <w:t xml:space="preserve"> K1N 6N5</w:t>
      </w:r>
    </w:p>
    <w:p w14:paraId="1E929074" w14:textId="77777777" w:rsidR="000F1044" w:rsidRPr="00485387" w:rsidRDefault="000F104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</w:p>
    <w:p w14:paraId="77BC78D0" w14:textId="78BEFE0C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 xml:space="preserve">ACADEMIC </w:t>
      </w:r>
      <w:r w:rsidR="00660F6F">
        <w:rPr>
          <w:rFonts w:ascii="Garamond" w:eastAsia="Times" w:hAnsi="Garamond" w:cs="Times"/>
          <w:sz w:val="23"/>
          <w:szCs w:val="23"/>
        </w:rPr>
        <w:t>APPOINTMENTS</w:t>
      </w:r>
    </w:p>
    <w:p w14:paraId="1473C6F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2025-Present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University of Ottawa</w:t>
      </w:r>
    </w:p>
    <w:p w14:paraId="001AFDA1" w14:textId="77777777" w:rsidR="009974BA" w:rsidRPr="00485387" w:rsidRDefault="009F3CE5" w:rsidP="009974B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Associate Professor (with tenure), Department of Philosophy</w:t>
      </w:r>
    </w:p>
    <w:p w14:paraId="38A4326B" w14:textId="1603E4B4" w:rsidR="000F1044" w:rsidRPr="00485387" w:rsidRDefault="009974BA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Faculty Member, Centre for Law, Technology and Society </w:t>
      </w:r>
    </w:p>
    <w:p w14:paraId="0E2EFA0E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rFonts w:ascii="Garamond" w:eastAsia="Times" w:hAnsi="Garamond" w:cs="Times"/>
          <w:b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San José State University</w:t>
      </w:r>
    </w:p>
    <w:p w14:paraId="3B3BB3FE" w14:textId="10A72961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2024-25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="00DE5BB6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Associate Professor (with tenure), Department of Philosophy</w:t>
      </w:r>
    </w:p>
    <w:p w14:paraId="7C74E6FE" w14:textId="77EB34F8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2019-24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="00DE5BB6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Assistant Professor, Department of Philosophy</w:t>
      </w:r>
    </w:p>
    <w:p w14:paraId="2BCEA8AB" w14:textId="155BF9EB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2018-19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="00DE5BB6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University of Oxford</w:t>
      </w:r>
    </w:p>
    <w:p w14:paraId="32296E7B" w14:textId="09C238D8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 xml:space="preserve">SSHRC Postdoctoral Fellow, Oxford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Uehiro</w:t>
      </w:r>
      <w:proofErr w:type="spellEnd"/>
      <w:r w:rsidR="006A6650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Centre for Practical Ethics</w:t>
      </w:r>
    </w:p>
    <w:p w14:paraId="7A802DA9" w14:textId="048F6E89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2017-18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</w:r>
      <w:r w:rsidR="00DE5BB6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>Université de Montréal</w:t>
      </w:r>
    </w:p>
    <w:p w14:paraId="2264A97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ab/>
        <w:t>Postdoctoral Fellow, Centre de recherche en éthique (CRÉ)</w:t>
      </w:r>
    </w:p>
    <w:p w14:paraId="0AC580C4" w14:textId="0D904029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smallCaps/>
          <w:color w:val="000000"/>
          <w:sz w:val="23"/>
          <w:szCs w:val="23"/>
          <w:lang w:val="fr-CA"/>
        </w:rPr>
        <w:t>2015-16</w:t>
      </w: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  <w:lang w:val="fr-CA"/>
        </w:rPr>
        <w:tab/>
      </w:r>
      <w:r w:rsidR="00DE5BB6">
        <w:rPr>
          <w:rFonts w:ascii="Garamond" w:eastAsia="Times" w:hAnsi="Garamond" w:cs="Times"/>
          <w:b/>
          <w:smallCaps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>Université Paris-Sorbonne (Paris-IV)</w:t>
      </w:r>
    </w:p>
    <w:p w14:paraId="55E98677" w14:textId="7A05E1EF" w:rsidR="000F1044" w:rsidRDefault="009F3CE5" w:rsidP="006B0D6A">
      <w:pPr>
        <w:widowControl/>
        <w:pBdr>
          <w:top w:val="nil"/>
          <w:left w:val="nil"/>
          <w:bottom w:val="nil"/>
          <w:right w:val="nil"/>
          <w:between w:val="nil"/>
        </w:pBdr>
        <w:spacing w:after="3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Research and Teaching Fellow (ATER), Department of Philosophy</w:t>
      </w:r>
    </w:p>
    <w:p w14:paraId="3AAF04FE" w14:textId="19FB42DC" w:rsidR="00C2178C" w:rsidRDefault="006B0D6A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>
        <w:rPr>
          <w:rFonts w:ascii="Garamond" w:eastAsia="Times" w:hAnsi="Garamond" w:cs="Times"/>
          <w:sz w:val="23"/>
          <w:szCs w:val="23"/>
        </w:rPr>
        <w:t xml:space="preserve">RESEARCH </w:t>
      </w:r>
      <w:r w:rsidR="00F776DD">
        <w:rPr>
          <w:rFonts w:ascii="Garamond" w:eastAsia="Times" w:hAnsi="Garamond" w:cs="Times"/>
          <w:sz w:val="23"/>
          <w:szCs w:val="23"/>
        </w:rPr>
        <w:t>AFFILIATIONS</w:t>
      </w:r>
    </w:p>
    <w:p w14:paraId="40FB888A" w14:textId="03A34774" w:rsidR="001F71DA" w:rsidRDefault="001F71DA" w:rsidP="00F776D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bCs/>
          <w:color w:val="000000"/>
          <w:sz w:val="23"/>
          <w:szCs w:val="23"/>
        </w:rPr>
      </w:pPr>
      <w:r>
        <w:rPr>
          <w:rFonts w:ascii="Garamond" w:eastAsia="Times" w:hAnsi="Garamond" w:cs="Times"/>
          <w:color w:val="000000"/>
          <w:sz w:val="23"/>
          <w:szCs w:val="23"/>
        </w:rPr>
        <w:t>2026-Present</w:t>
      </w:r>
      <w:r>
        <w:rPr>
          <w:rFonts w:ascii="Garamond" w:eastAsia="Times" w:hAnsi="Garamond" w:cs="Times"/>
          <w:color w:val="000000"/>
          <w:sz w:val="23"/>
          <w:szCs w:val="23"/>
        </w:rPr>
        <w:tab/>
      </w:r>
      <w:r>
        <w:rPr>
          <w:rFonts w:ascii="Garamond" w:eastAsia="Times" w:hAnsi="Garamond" w:cs="Times"/>
          <w:b/>
          <w:bCs/>
          <w:color w:val="000000"/>
          <w:sz w:val="23"/>
          <w:szCs w:val="23"/>
        </w:rPr>
        <w:t xml:space="preserve">University College London </w:t>
      </w:r>
    </w:p>
    <w:p w14:paraId="49585B64" w14:textId="7C3AF542" w:rsidR="001F71DA" w:rsidRPr="001F71DA" w:rsidRDefault="001F71DA" w:rsidP="00F776D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>
        <w:rPr>
          <w:rFonts w:ascii="Garamond" w:eastAsia="Times" w:hAnsi="Garamond" w:cs="Times"/>
          <w:b/>
          <w:bCs/>
          <w:color w:val="000000"/>
          <w:sz w:val="23"/>
          <w:szCs w:val="23"/>
        </w:rPr>
        <w:tab/>
      </w:r>
      <w:r>
        <w:rPr>
          <w:rFonts w:ascii="Garamond" w:eastAsia="Times" w:hAnsi="Garamond" w:cs="Times"/>
          <w:b/>
          <w:bCs/>
          <w:color w:val="000000"/>
          <w:sz w:val="23"/>
          <w:szCs w:val="23"/>
        </w:rPr>
        <w:tab/>
      </w:r>
      <w:r>
        <w:rPr>
          <w:rFonts w:ascii="Garamond" w:eastAsia="Times" w:hAnsi="Garamond" w:cs="Times"/>
          <w:bCs/>
          <w:color w:val="000000"/>
          <w:sz w:val="23"/>
          <w:szCs w:val="23"/>
        </w:rPr>
        <w:t>Senior Research Associate, Digital Speech Lab</w:t>
      </w:r>
    </w:p>
    <w:p w14:paraId="69D1AC9F" w14:textId="77777777" w:rsidR="001F71DA" w:rsidRPr="001F71DA" w:rsidRDefault="001F71DA" w:rsidP="00F776D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10"/>
          <w:szCs w:val="10"/>
        </w:rPr>
      </w:pPr>
    </w:p>
    <w:p w14:paraId="3E37074D" w14:textId="46D4B933" w:rsidR="00F776DD" w:rsidRDefault="00F776DD" w:rsidP="00F776D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202</w:t>
      </w:r>
      <w:r>
        <w:rPr>
          <w:rFonts w:ascii="Garamond" w:eastAsia="Times" w:hAnsi="Garamond" w:cs="Times"/>
          <w:color w:val="000000"/>
          <w:sz w:val="23"/>
          <w:szCs w:val="23"/>
        </w:rPr>
        <w:t>6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-Present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>
        <w:rPr>
          <w:rFonts w:ascii="Garamond" w:eastAsia="Times" w:hAnsi="Garamond" w:cs="Times"/>
          <w:b/>
          <w:color w:val="000000"/>
          <w:sz w:val="23"/>
          <w:szCs w:val="23"/>
        </w:rPr>
        <w:t xml:space="preserve">University of Johannesburg </w:t>
      </w:r>
    </w:p>
    <w:p w14:paraId="03E8A8F8" w14:textId="42FEF314" w:rsidR="006B0D6A" w:rsidRDefault="00F41D2A" w:rsidP="006B0D6A">
      <w:pPr>
        <w:widowControl/>
        <w:pBdr>
          <w:top w:val="nil"/>
          <w:left w:val="nil"/>
          <w:bottom w:val="nil"/>
          <w:right w:val="nil"/>
          <w:between w:val="nil"/>
        </w:pBdr>
        <w:spacing w:after="300" w:line="276" w:lineRule="auto"/>
        <w:ind w:left="1440"/>
        <w:jc w:val="both"/>
        <w:rPr>
          <w:rFonts w:ascii="Garamond" w:eastAsia="Times New Roman" w:hAnsi="Garamond" w:cs="Times New Roman"/>
          <w:sz w:val="23"/>
          <w:szCs w:val="23"/>
        </w:rPr>
      </w:pPr>
      <w:r>
        <w:rPr>
          <w:rFonts w:ascii="Garamond" w:eastAsia="Times" w:hAnsi="Garamond" w:cs="Times"/>
          <w:bCs/>
          <w:color w:val="000000"/>
          <w:sz w:val="23"/>
          <w:szCs w:val="23"/>
        </w:rPr>
        <w:t xml:space="preserve">Senior Research Associate, </w:t>
      </w:r>
      <w:r w:rsidRPr="00950D0E">
        <w:rPr>
          <w:rFonts w:ascii="Garamond" w:eastAsia="Times New Roman" w:hAnsi="Garamond" w:cs="Times New Roman"/>
          <w:sz w:val="23"/>
          <w:szCs w:val="23"/>
        </w:rPr>
        <w:t>African Institute for Epistemology and Philosophy of Sci</w:t>
      </w:r>
      <w:r>
        <w:rPr>
          <w:rFonts w:ascii="Garamond" w:eastAsia="Times New Roman" w:hAnsi="Garamond" w:cs="Times New Roman"/>
          <w:sz w:val="23"/>
          <w:szCs w:val="23"/>
        </w:rPr>
        <w:t>ence (ACEPS)</w:t>
      </w:r>
    </w:p>
    <w:p w14:paraId="025FEF9C" w14:textId="77777777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sz w:val="23"/>
          <w:szCs w:val="23"/>
          <w:lang w:val="fr-CA"/>
        </w:rPr>
        <w:t>EDUCATION</w:t>
      </w:r>
    </w:p>
    <w:p w14:paraId="3577EE5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2016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  <w:lang w:val="fr-CA"/>
        </w:rPr>
        <w:tab/>
        <w:t>Université Paris-Sorbonne (Paris-IV)</w:t>
      </w:r>
    </w:p>
    <w:p w14:paraId="54FF6210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Ph.D. in Philosophy</w:t>
      </w:r>
    </w:p>
    <w:p w14:paraId="6461E43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2016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  <w:t>University of Pittsburgh</w:t>
      </w:r>
    </w:p>
    <w:p w14:paraId="1A7CFB1C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Visiting Scholar</w:t>
      </w:r>
    </w:p>
    <w:p w14:paraId="47BA0E9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2014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  <w:t xml:space="preserve">Humboldt-Universität </w:t>
      </w:r>
      <w:proofErr w:type="spellStart"/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zu</w:t>
      </w:r>
      <w:proofErr w:type="spellEnd"/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 xml:space="preserve"> Berlin</w:t>
      </w:r>
    </w:p>
    <w:p w14:paraId="47CE207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Visiting Student</w:t>
      </w:r>
    </w:p>
    <w:p w14:paraId="49BFD011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2011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  <w:t>University of Ottawa</w:t>
      </w:r>
    </w:p>
    <w:p w14:paraId="5E9DF26B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M.A. in Philosophy</w:t>
      </w:r>
    </w:p>
    <w:p w14:paraId="6C69CF5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2009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  <w:t>University of Ottawa</w:t>
      </w:r>
    </w:p>
    <w:p w14:paraId="3243CF44" w14:textId="20958B09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Garamond" w:eastAsia="Times" w:hAnsi="Garamond" w:cs="Times"/>
          <w:color w:val="000000"/>
          <w:sz w:val="23"/>
          <w:szCs w:val="23"/>
        </w:rPr>
      </w:pP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B.Soc.Sc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>. in Political Science and Philosophy</w:t>
      </w:r>
    </w:p>
    <w:p w14:paraId="41D8C14F" w14:textId="77777777" w:rsidR="00945A38" w:rsidRPr="00485387" w:rsidRDefault="00945A38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Garamond" w:eastAsia="Times" w:hAnsi="Garamond" w:cs="Times"/>
          <w:sz w:val="23"/>
          <w:szCs w:val="23"/>
        </w:rPr>
      </w:pPr>
    </w:p>
    <w:p w14:paraId="6E732005" w14:textId="77777777" w:rsidR="000F1044" w:rsidRPr="00485387" w:rsidRDefault="000F104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Garamond" w:eastAsia="Times" w:hAnsi="Garamond" w:cs="Times"/>
          <w:sz w:val="23"/>
          <w:szCs w:val="23"/>
        </w:rPr>
      </w:pPr>
    </w:p>
    <w:p w14:paraId="3B13DC65" w14:textId="77777777" w:rsidR="00DA47DA" w:rsidRPr="00485387" w:rsidRDefault="00DA47DA" w:rsidP="00DA47DA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AREAS OF INTEREST</w:t>
      </w:r>
    </w:p>
    <w:p w14:paraId="03FAD5CD" w14:textId="77777777" w:rsidR="00DA47DA" w:rsidRPr="00485387" w:rsidRDefault="00DA47DA" w:rsidP="00DA47DA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</w:rPr>
        <w:t>Specializations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: Political Philosophy, Philosophy of Technology, Ethics</w:t>
      </w:r>
    </w:p>
    <w:p w14:paraId="1C74039B" w14:textId="3700D9DC" w:rsidR="00DA47DA" w:rsidRPr="005A1CC3" w:rsidRDefault="00DA47DA" w:rsidP="005A1CC3">
      <w:pPr>
        <w:widowControl/>
        <w:pBdr>
          <w:top w:val="nil"/>
          <w:left w:val="nil"/>
          <w:bottom w:val="nil"/>
          <w:right w:val="nil"/>
          <w:between w:val="nil"/>
        </w:pBdr>
        <w:spacing w:after="300" w:line="276" w:lineRule="auto"/>
        <w:ind w:right="-446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</w:rPr>
        <w:t>Competences</w:t>
      </w:r>
      <w:r w:rsidRPr="00485387">
        <w:rPr>
          <w:rFonts w:ascii="Garamond" w:eastAsia="Times" w:hAnsi="Garamond" w:cs="Times"/>
          <w:smallCaps/>
          <w:color w:val="000000"/>
          <w:sz w:val="23"/>
          <w:szCs w:val="23"/>
        </w:rPr>
        <w:t>: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Philosophy of Law, 20</w:t>
      </w:r>
      <w:r w:rsidRPr="00485387">
        <w:rPr>
          <w:rFonts w:ascii="Garamond" w:eastAsia="Times" w:hAnsi="Garamond" w:cs="Times"/>
          <w:color w:val="000000"/>
          <w:sz w:val="23"/>
          <w:szCs w:val="23"/>
          <w:vertAlign w:val="superscript"/>
        </w:rPr>
        <w:t>th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Century Continental Philosophy, Social Epistemology</w:t>
      </w:r>
    </w:p>
    <w:p w14:paraId="51A0421F" w14:textId="6782B559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PUBLICATIONS</w:t>
      </w:r>
    </w:p>
    <w:p w14:paraId="0C158518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Garamond" w:eastAsia="Times New Roman" w:hAnsi="Garamond" w:cs="Times New Roman"/>
          <w:b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Book</w:t>
      </w:r>
    </w:p>
    <w:p w14:paraId="309F976D" w14:textId="65B1BEDC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Moral Judgement. An Introduction Through Anglo-American, German and French Philosophy.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London: Rowman &amp; Littlefield International (2022).</w:t>
      </w:r>
    </w:p>
    <w:p w14:paraId="758102CB" w14:textId="5E985166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Times New Roman" w:hAnsi="Garamond" w:cs="Times New Roman"/>
          <w:b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Edited Book</w:t>
      </w:r>
      <w:r w:rsidR="00436612"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s</w:t>
      </w:r>
    </w:p>
    <w:p w14:paraId="3ED7AA73" w14:textId="32902135" w:rsidR="00436612" w:rsidRPr="00485387" w:rsidRDefault="00436612" w:rsidP="00436612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i/>
          <w:iCs/>
          <w:color w:val="000000"/>
          <w:sz w:val="23"/>
          <w:szCs w:val="23"/>
          <w:lang w:val="en-US"/>
        </w:rPr>
        <w:t>Philosophy of Free Speech: An Introduction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en-US"/>
        </w:rPr>
        <w:t>, under contract with Routledge</w:t>
      </w:r>
      <w:r w:rsidR="005F03FF">
        <w:rPr>
          <w:rFonts w:ascii="Garamond" w:eastAsia="Times New Roman" w:hAnsi="Garamond" w:cs="Times New Roman"/>
          <w:color w:val="000000"/>
          <w:sz w:val="23"/>
          <w:szCs w:val="23"/>
          <w:lang w:val="en-US"/>
        </w:rPr>
        <w:t xml:space="preserve"> (with Mark Satta and J.P. Messina).</w:t>
      </w:r>
    </w:p>
    <w:p w14:paraId="299816EB" w14:textId="0144F0A5" w:rsidR="00436612" w:rsidRPr="00173CDD" w:rsidRDefault="009F3CE5" w:rsidP="00436612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  <w:lang w:val="fr-CA"/>
        </w:rPr>
        <w:t>Inégalités entre globalisation et particularisation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.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  <w:lang w:val="fr-CA"/>
        </w:rPr>
        <w:t xml:space="preserve"> </w:t>
      </w:r>
      <w:r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Paris: Presses de l’</w:t>
      </w:r>
      <w:r w:rsidR="00436612"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U</w:t>
      </w:r>
      <w:r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niversité Paris-Sorbonne (2016)</w:t>
      </w:r>
      <w:r w:rsidR="00173CDD"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(</w:t>
      </w:r>
      <w:proofErr w:type="spellStart"/>
      <w:r w:rsidR="00173CDD"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with</w:t>
      </w:r>
      <w:proofErr w:type="spellEnd"/>
      <w:r w:rsidR="00173CDD" w:rsidRP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Alain Renaut, Marie-Pauline Cha</w:t>
      </w:r>
      <w:r w:rsidR="00173CDD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rtron and Geoffroy Lauvau).</w:t>
      </w:r>
    </w:p>
    <w:p w14:paraId="665C3DF6" w14:textId="04DFB76E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Times New Roman" w:hAnsi="Garamond" w:cs="Times New Roman"/>
          <w:b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Journal Articles</w:t>
      </w:r>
    </w:p>
    <w:p w14:paraId="3ACD63F2" w14:textId="10EE1880" w:rsidR="007662B5" w:rsidRPr="002F7860" w:rsidRDefault="007662B5" w:rsidP="007662B5">
      <w:pPr>
        <w:widowControl/>
        <w:spacing w:after="200"/>
        <w:ind w:left="360"/>
        <w:jc w:val="both"/>
        <w:rPr>
          <w:rFonts w:ascii="Garamond" w:eastAsia="Times New Roman" w:hAnsi="Garamond" w:cs="Times New Roman"/>
          <w:sz w:val="23"/>
          <w:szCs w:val="23"/>
        </w:rPr>
      </w:pPr>
      <w:r w:rsidRPr="002F7860">
        <w:rPr>
          <w:rFonts w:ascii="Garamond" w:eastAsia="Times New Roman" w:hAnsi="Garamond" w:cs="Times New Roman"/>
          <w:sz w:val="23"/>
          <w:szCs w:val="23"/>
          <w:lang w:val="en-US"/>
        </w:rPr>
        <w:t xml:space="preserve">“Democracy Needs Reach: Political Equality, Online Speech, and Algorithmic Recommendation.” </w:t>
      </w:r>
      <w:r w:rsidR="003A179D" w:rsidRPr="002F7860">
        <w:rPr>
          <w:rFonts w:ascii="Garamond" w:eastAsia="Times New Roman" w:hAnsi="Garamond" w:cs="Times New Roman"/>
          <w:i/>
          <w:sz w:val="23"/>
          <w:szCs w:val="23"/>
          <w:lang w:val="en-US"/>
        </w:rPr>
        <w:t>Ethical Theory and Moral Practice</w:t>
      </w:r>
      <w:r w:rsidRPr="002F7860">
        <w:rPr>
          <w:rFonts w:ascii="Garamond" w:eastAsia="Times New Roman" w:hAnsi="Garamond" w:cs="Times New Roman"/>
          <w:sz w:val="23"/>
          <w:szCs w:val="23"/>
          <w:lang w:val="en-US"/>
        </w:rPr>
        <w:t xml:space="preserve"> (</w:t>
      </w:r>
      <w:r w:rsidR="00265966" w:rsidRPr="002F7860">
        <w:rPr>
          <w:rFonts w:ascii="Garamond" w:eastAsia="Times New Roman" w:hAnsi="Garamond" w:cs="Times New Roman"/>
          <w:sz w:val="23"/>
          <w:szCs w:val="23"/>
          <w:lang w:val="en-US"/>
        </w:rPr>
        <w:t>2026</w:t>
      </w:r>
      <w:r w:rsidRPr="002F7860">
        <w:rPr>
          <w:rFonts w:ascii="Garamond" w:eastAsia="Times New Roman" w:hAnsi="Garamond" w:cs="Times New Roman"/>
          <w:sz w:val="23"/>
          <w:szCs w:val="23"/>
          <w:lang w:val="en-US"/>
        </w:rPr>
        <w:t>)</w:t>
      </w:r>
      <w:r w:rsidR="006B487B" w:rsidRPr="002F7860">
        <w:rPr>
          <w:rFonts w:ascii="Garamond" w:eastAsia="Times New Roman" w:hAnsi="Garamond" w:cs="Times New Roman"/>
          <w:sz w:val="23"/>
          <w:szCs w:val="23"/>
          <w:lang w:val="en-US"/>
        </w:rPr>
        <w:t>.</w:t>
      </w:r>
    </w:p>
    <w:p w14:paraId="7EE921C2" w14:textId="5B53FD87" w:rsidR="000C6DDB" w:rsidRPr="00485387" w:rsidRDefault="000C6DDB" w:rsidP="000C6DDB">
      <w:pPr>
        <w:widowControl/>
        <w:spacing w:after="200"/>
        <w:ind w:left="360"/>
        <w:jc w:val="both"/>
        <w:rPr>
          <w:rFonts w:ascii="Garamond" w:eastAsia="Times New Roman" w:hAnsi="Garamond" w:cs="Times New Roman"/>
          <w:color w:val="263333"/>
          <w:sz w:val="23"/>
          <w:szCs w:val="23"/>
        </w:rPr>
      </w:pPr>
      <w:r>
        <w:rPr>
          <w:rFonts w:ascii="Garamond" w:eastAsia="Times New Roman" w:hAnsi="Garamond" w:cs="Times New Roman"/>
          <w:color w:val="263333"/>
          <w:sz w:val="23"/>
          <w:szCs w:val="23"/>
          <w:lang w:val="en-US"/>
        </w:rPr>
        <w:t xml:space="preserve">“Recommended Selves: Authenticity and Algorithmic Filtering.” </w:t>
      </w:r>
      <w:r>
        <w:rPr>
          <w:rFonts w:ascii="Garamond" w:eastAsia="Times New Roman" w:hAnsi="Garamond" w:cs="Times New Roman"/>
          <w:i/>
          <w:color w:val="263333"/>
          <w:sz w:val="23"/>
          <w:szCs w:val="23"/>
        </w:rPr>
        <w:t>Journal of the American Philosophical Association</w:t>
      </w:r>
      <w:r>
        <w:rPr>
          <w:rFonts w:ascii="Garamond" w:eastAsia="Times New Roman" w:hAnsi="Garamond" w:cs="Times New Roman"/>
          <w:color w:val="263333"/>
          <w:sz w:val="23"/>
          <w:szCs w:val="23"/>
        </w:rPr>
        <w:t xml:space="preserve"> 12(1): 15-34</w:t>
      </w:r>
      <w:r>
        <w:rPr>
          <w:rFonts w:ascii="Garamond" w:eastAsia="Times New Roman" w:hAnsi="Garamond" w:cs="Times New Roman"/>
          <w:color w:val="263333"/>
          <w:sz w:val="23"/>
          <w:szCs w:val="23"/>
        </w:rPr>
        <w:t xml:space="preserve"> (2025).</w:t>
      </w:r>
    </w:p>
    <w:p w14:paraId="5BCDF45E" w14:textId="77777777" w:rsidR="000F1044" w:rsidRPr="00485387" w:rsidRDefault="009F3CE5">
      <w:pPr>
        <w:widowControl/>
        <w:spacing w:after="200"/>
        <w:ind w:left="360"/>
        <w:jc w:val="both"/>
        <w:rPr>
          <w:rFonts w:ascii="Garamond" w:eastAsia="Times New Roman" w:hAnsi="Garamond" w:cs="Times New Roman"/>
          <w:color w:val="263333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“Santa, Socials, and Secrets: Hard Cases for Epistemic Rights,” </w:t>
      </w:r>
      <w:r w:rsidRPr="00485387">
        <w:rPr>
          <w:rFonts w:ascii="Garamond" w:eastAsia="Times New Roman" w:hAnsi="Garamond" w:cs="Times New Roman"/>
          <w:i/>
          <w:color w:val="263333"/>
          <w:sz w:val="23"/>
          <w:szCs w:val="23"/>
        </w:rPr>
        <w:t xml:space="preserve">Asian Journal of Philosophy 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>4(74) (2025). Co-authored with Rebecca Chan.</w:t>
      </w:r>
    </w:p>
    <w:p w14:paraId="0724A021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“Free Speech and the Legal Prohibition of Fake News,”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Social Theory &amp; Practice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49(1): 29-55 (2023).</w:t>
      </w:r>
    </w:p>
    <w:p w14:paraId="231FCDA2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“Disagreement, Epistemic Paralysis and the Legitimacy of Technocracy,”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Critical Review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32 (1-3): 62-84 (2020) (co-authored with Zoe Phillips Williams).</w:t>
      </w:r>
    </w:p>
    <w:p w14:paraId="162089CF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Reprinted in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P. Gunn (Ed.), Technocracy and the Epistemology of Human Behavior: The Debate over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Power Without Knowledge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. London: Routledge (2022).</w:t>
      </w:r>
    </w:p>
    <w:p w14:paraId="79538863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“Kant’s Doctrine of the Highest Good: A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Theologico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-Political Interpretation,”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Kantian Review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25(2): 193-217 (2020).</w:t>
      </w:r>
    </w:p>
    <w:p w14:paraId="14A4350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“‘Fake News’ and Conceptual Ethics,”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Journal of Ethics and Social Philosophy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16(2): 144-154 (2019).</w:t>
      </w:r>
    </w:p>
    <w:p w14:paraId="7A93192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“Propaganda, Misinformation and the Epistemic Value of Democracy,”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Critical Review: A Journal of Politics and Society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30(3-4): 194-218 (2018).</w:t>
      </w:r>
    </w:p>
    <w:p w14:paraId="783884D8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“Political Liberalism and the False Neutrality Objection,”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Critical Review of International Social and Political Philosophy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23(7): 874-893 (2018).</w:t>
      </w:r>
    </w:p>
    <w:p w14:paraId="1F9690F2" w14:textId="7032A650" w:rsidR="00CC4C54" w:rsidRDefault="009F3CE5" w:rsidP="00F91E76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lastRenderedPageBreak/>
        <w:t xml:space="preserve">“Kantian Constructivism and the Normativity of Practical Identities,”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Dialogue. Canadian Philosophical Review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57(3): 571-590 (2018).</w:t>
      </w:r>
    </w:p>
    <w:p w14:paraId="3BD7C9BB" w14:textId="1C0C5145" w:rsidR="007339EC" w:rsidRPr="00F91E76" w:rsidRDefault="009F3CE5" w:rsidP="00AD30B6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“Aristotelian Virtue Ethics and the Normativity Challenge,”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 xml:space="preserve">Dialogue. </w:t>
      </w:r>
      <w:r w:rsidRPr="00F91E76">
        <w:rPr>
          <w:rFonts w:ascii="Garamond" w:eastAsia="Times New Roman" w:hAnsi="Garamond" w:cs="Times New Roman"/>
          <w:i/>
          <w:color w:val="000000"/>
          <w:sz w:val="23"/>
          <w:szCs w:val="23"/>
        </w:rPr>
        <w:t>Canadian Philosophical Review</w:t>
      </w:r>
      <w:r w:rsidRPr="00F91E76">
        <w:rPr>
          <w:rFonts w:ascii="Garamond" w:eastAsia="Times New Roman" w:hAnsi="Garamond" w:cs="Times New Roman"/>
          <w:color w:val="000000"/>
          <w:sz w:val="23"/>
          <w:szCs w:val="23"/>
        </w:rPr>
        <w:t xml:space="preserve"> 55(1): 131-150 (2016).</w:t>
      </w:r>
    </w:p>
    <w:p w14:paraId="6C0133AB" w14:textId="04FB682A" w:rsidR="000F1044" w:rsidRPr="00485387" w:rsidRDefault="009F3CE5" w:rsidP="007339EC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“Les inégalités ethnoculturelles après les théories de la justice,”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  <w:lang w:val="fr-CA"/>
        </w:rPr>
        <w:t xml:space="preserve">Revue de métaphysique et de </w:t>
      </w:r>
      <w:proofErr w:type="gramStart"/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  <w:lang w:val="fr-CA"/>
        </w:rPr>
        <w:t xml:space="preserve">morale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vertAlign w:val="superscript"/>
          <w:lang w:val="fr-CA"/>
        </w:rPr>
        <w:t> 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91</w:t>
      </w:r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: 377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-398 (2016) (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co-authored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with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A. Renaut, G. 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Lauvau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and M.-P.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Chartron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>).</w:t>
      </w:r>
    </w:p>
    <w:p w14:paraId="0528266E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Times New Roman" w:hAnsi="Garamond" w:cs="Times New Roman"/>
          <w:color w:val="263333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Book Chapters</w:t>
      </w:r>
    </w:p>
    <w:p w14:paraId="0B4D6FC2" w14:textId="099B9763" w:rsidR="007339EC" w:rsidRPr="00485387" w:rsidRDefault="007339EC">
      <w:pPr>
        <w:widowControl/>
        <w:spacing w:after="200"/>
        <w:ind w:left="360"/>
        <w:jc w:val="both"/>
        <w:rPr>
          <w:rFonts w:ascii="Garamond" w:eastAsia="Times New Roman" w:hAnsi="Garamond" w:cs="Times New Roman"/>
          <w:color w:val="263333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>“</w:t>
      </w:r>
      <w:r w:rsidR="00677667">
        <w:rPr>
          <w:rFonts w:ascii="Garamond" w:eastAsia="Times New Roman" w:hAnsi="Garamond" w:cs="Times New Roman"/>
          <w:color w:val="263333"/>
          <w:sz w:val="23"/>
          <w:szCs w:val="23"/>
        </w:rPr>
        <w:t>Free Speech and Artificial Intelligence.”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 In M. Satta, É. Brown, and J.P. Messina, </w:t>
      </w:r>
      <w:r w:rsidRPr="00485387">
        <w:rPr>
          <w:rFonts w:ascii="Garamond" w:eastAsia="Times New Roman" w:hAnsi="Garamond" w:cs="Times New Roman"/>
          <w:i/>
          <w:iCs/>
          <w:color w:val="263333"/>
          <w:sz w:val="23"/>
          <w:szCs w:val="23"/>
        </w:rPr>
        <w:t>Philosophy of Free Speech: An Introduction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>. London: Routledge. (Forthcoming)</w:t>
      </w:r>
    </w:p>
    <w:p w14:paraId="7056EE73" w14:textId="2AF6415E" w:rsidR="000F1044" w:rsidRPr="00485387" w:rsidRDefault="009F3CE5">
      <w:pPr>
        <w:widowControl/>
        <w:spacing w:after="200"/>
        <w:ind w:left="360"/>
        <w:jc w:val="both"/>
        <w:rPr>
          <w:rFonts w:ascii="Garamond" w:eastAsia="Times New Roman" w:hAnsi="Garamond" w:cs="Times New Roman"/>
          <w:color w:val="263333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>“Trust and Safety as Philosophical Practice.” In M. L. Daniel, A. Menking, M. Savio, and J. Claffey</w:t>
      </w:r>
      <w:r w:rsidR="00D95930">
        <w:rPr>
          <w:rFonts w:ascii="Garamond" w:eastAsia="Times New Roman" w:hAnsi="Garamond" w:cs="Times New Roman"/>
          <w:color w:val="263333"/>
          <w:sz w:val="23"/>
          <w:szCs w:val="23"/>
        </w:rPr>
        <w:t>,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 </w:t>
      </w:r>
      <w:r w:rsidRPr="00485387">
        <w:rPr>
          <w:rFonts w:ascii="Garamond" w:eastAsia="Times New Roman" w:hAnsi="Garamond" w:cs="Times New Roman"/>
          <w:i/>
          <w:color w:val="263333"/>
          <w:sz w:val="23"/>
          <w:szCs w:val="23"/>
        </w:rPr>
        <w:t>Trus</w:t>
      </w:r>
      <w:r w:rsidR="0022033E" w:rsidRPr="00485387">
        <w:rPr>
          <w:rFonts w:ascii="Garamond" w:eastAsia="Times New Roman" w:hAnsi="Garamond" w:cs="Times New Roman"/>
          <w:i/>
          <w:color w:val="263333"/>
          <w:sz w:val="23"/>
          <w:szCs w:val="23"/>
        </w:rPr>
        <w:t>t, Safety and the Internet We Share</w:t>
      </w:r>
      <w:r w:rsidR="0022033E" w:rsidRPr="00485387">
        <w:rPr>
          <w:rFonts w:ascii="Garamond" w:eastAsia="Times New Roman" w:hAnsi="Garamond" w:cs="Times New Roman"/>
          <w:i/>
          <w:iCs/>
          <w:color w:val="263333"/>
          <w:sz w:val="23"/>
          <w:szCs w:val="23"/>
        </w:rPr>
        <w:t>: Multistakeholder Insights</w:t>
      </w:r>
      <w:r w:rsidR="00EE2D8C">
        <w:rPr>
          <w:rFonts w:ascii="Garamond" w:eastAsia="Times New Roman" w:hAnsi="Garamond" w:cs="Times New Roman"/>
          <w:color w:val="263333"/>
          <w:sz w:val="23"/>
          <w:szCs w:val="23"/>
        </w:rPr>
        <w:t>, p. 32-40.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 London: Routledge</w:t>
      </w:r>
      <w:r w:rsidR="0022033E"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 (2026).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 </w:t>
      </w:r>
      <w:r w:rsidR="00E85C16">
        <w:rPr>
          <w:rFonts w:ascii="Garamond" w:eastAsia="Times New Roman" w:hAnsi="Garamond" w:cs="Times New Roman"/>
          <w:color w:val="263333"/>
          <w:sz w:val="23"/>
          <w:szCs w:val="23"/>
        </w:rPr>
        <w:t>Co-authored w</w:t>
      </w:r>
      <w:r w:rsidRPr="00485387">
        <w:rPr>
          <w:rFonts w:ascii="Garamond" w:eastAsia="Times New Roman" w:hAnsi="Garamond" w:cs="Times New Roman"/>
          <w:color w:val="263333"/>
          <w:sz w:val="23"/>
          <w:szCs w:val="23"/>
        </w:rPr>
        <w:t xml:space="preserve">ith Zoe Philips Williams. </w:t>
      </w:r>
    </w:p>
    <w:p w14:paraId="62CA7FAD" w14:textId="5F4E95E5" w:rsidR="000F1044" w:rsidRPr="00485387" w:rsidRDefault="009F3CE5" w:rsidP="0022033E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44546A"/>
          <w:sz w:val="23"/>
          <w:szCs w:val="23"/>
        </w:rPr>
        <w:t>“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The Only Reason to Do Anything: Online Trolling as the Deceptive Disruption of Joint Action.” In C. Fox and J. Saunders.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The Routledge Handbook of Philosophy and Media Ethics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p. 330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-341. 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London: Routledge (2024).</w:t>
      </w:r>
      <w:r w:rsidR="0022033E"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Video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format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available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</w:t>
      </w:r>
      <w:hyperlink r:id="rId9">
        <w:proofErr w:type="spellStart"/>
        <w:r w:rsidR="000F1044" w:rsidRPr="00485387">
          <w:rPr>
            <w:rFonts w:ascii="Garamond" w:eastAsia="Times New Roman" w:hAnsi="Garamond" w:cs="Times New Roman"/>
            <w:color w:val="0563C1"/>
            <w:sz w:val="23"/>
            <w:szCs w:val="23"/>
            <w:u w:val="single"/>
            <w:lang w:val="fr-CA"/>
          </w:rPr>
          <w:t>here</w:t>
        </w:r>
        <w:proofErr w:type="spellEnd"/>
      </w:hyperlink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.</w:t>
      </w:r>
    </w:p>
    <w:p w14:paraId="0D91063D" w14:textId="135C3C66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“Faire mienne la loi: remarques sur l’idéalisme métaéthique d’Alain Renaut.” In G.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Lauvau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and L. K. Sosoe,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Trajectoire de l’humanisme moderne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, p. 119-130.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Paris: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L’Harmattan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(2023).</w:t>
      </w:r>
    </w:p>
    <w:p w14:paraId="0FA9055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“Regulating the Spread of Online Misinformation.” In M. Hannon and J. de Ridder,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The Routledge Handbook of Political Epistemology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, p. 214-225. London: Routledge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(2021).</w:t>
      </w:r>
    </w:p>
    <w:p w14:paraId="623E906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“Civic Education in the Post-Truth Era: Intellectual Virtues and the Epistemic Threats of Social Media.” In C. Macleod and C.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Tappolet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Philosophical Perspectives on Moral and Civic Education: Shaping Citizens and their Schools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, p. 45-67. 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London: Routledge (2019).</w:t>
      </w:r>
    </w:p>
    <w:p w14:paraId="1536A94B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“Émotions négatives et justice sociale.” In P. Savidan,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Dictionnaire des inégalités et de la justice sociale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, p. 454-461. Paris: Presses universitaires de France (2018) (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co-authored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with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C.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Tappolet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).</w:t>
      </w:r>
    </w:p>
    <w:p w14:paraId="6D096EF8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“Justice ethnoculturelle et autodétermination : le cas des Autochtones du Canada.” In Alain Renaut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et al.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Inégalités entre globalisation et particularisation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, p. 487-504.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 xml:space="preserve"> 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Paris: Presses de l’université Paris-Sorbonne (2016).</w:t>
      </w:r>
    </w:p>
    <w:p w14:paraId="1DF3204C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500"/>
        <w:ind w:left="360" w:right="288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“Une justice au-delà des tribunaux ? Finalités et enjeux des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Commissions vérité et réconciliation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.” In Kora Andrieu et Geoffroy Lauvau,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 xml:space="preserve">Quelle justice pour les peuples en </w:t>
      </w:r>
      <w:proofErr w:type="gramStart"/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transition ?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,</w:t>
      </w:r>
      <w:proofErr w:type="gram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p. 223-236.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Paris: Presses de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l’université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Paris-Sorbonne (2014).</w:t>
      </w:r>
    </w:p>
    <w:p w14:paraId="132AD55C" w14:textId="77777777" w:rsidR="000F1044" w:rsidRPr="00485387" w:rsidRDefault="009F3CE5">
      <w:pPr>
        <w:pStyle w:val="Title"/>
        <w:spacing w:line="276" w:lineRule="auto"/>
        <w:ind w:right="-540"/>
        <w:rPr>
          <w:rFonts w:ascii="Garamond" w:eastAsia="Times" w:hAnsi="Garamond" w:cs="Times"/>
          <w:sz w:val="23"/>
          <w:szCs w:val="23"/>
        </w:rPr>
      </w:pPr>
      <w:bookmarkStart w:id="0" w:name="_heading=h.jos2ne84f9ym" w:colFirst="0" w:colLast="0"/>
      <w:bookmarkEnd w:id="0"/>
      <w:r w:rsidRPr="00485387">
        <w:rPr>
          <w:rFonts w:ascii="Garamond" w:eastAsia="Times" w:hAnsi="Garamond" w:cs="Times"/>
          <w:sz w:val="23"/>
          <w:szCs w:val="23"/>
        </w:rPr>
        <w:t>CONFERENCES AND PRESENTATIONS</w:t>
      </w:r>
    </w:p>
    <w:p w14:paraId="1301D13B" w14:textId="77777777" w:rsidR="007F1472" w:rsidRPr="00FF50C8" w:rsidRDefault="007F1472" w:rsidP="007F1472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en-US"/>
        </w:rPr>
      </w:pPr>
      <w:r w:rsidRPr="00FF50C8">
        <w:rPr>
          <w:rFonts w:ascii="Garamond" w:eastAsia="Times New Roman" w:hAnsi="Garamond" w:cs="Times New Roman"/>
          <w:sz w:val="23"/>
          <w:szCs w:val="23"/>
          <w:lang w:val="en-US"/>
        </w:rPr>
        <w:t>Panelist, « Influencers, journalists and the new reality »</w:t>
      </w:r>
      <w:r>
        <w:rPr>
          <w:rFonts w:ascii="Garamond" w:eastAsia="Times New Roman" w:hAnsi="Garamond" w:cs="Times New Roman"/>
          <w:sz w:val="23"/>
          <w:szCs w:val="23"/>
          <w:lang w:val="en-US"/>
        </w:rPr>
        <w:t xml:space="preserve">, Canadian Association of Journalists Annual Conference, Carleton University, June 14, 2026. </w:t>
      </w:r>
    </w:p>
    <w:p w14:paraId="360FB0E3" w14:textId="0C80453C" w:rsidR="007F1472" w:rsidRPr="007F1472" w:rsidRDefault="007F1472" w:rsidP="00677667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fr-CA"/>
        </w:rPr>
      </w:pPr>
      <w:proofErr w:type="spellStart"/>
      <w:r>
        <w:rPr>
          <w:rFonts w:ascii="Garamond" w:eastAsia="Times New Roman" w:hAnsi="Garamond" w:cs="Times New Roman"/>
          <w:sz w:val="23"/>
          <w:szCs w:val="23"/>
          <w:lang w:val="fr-CA"/>
        </w:rPr>
        <w:t>Panelist</w:t>
      </w:r>
      <w:proofErr w:type="spellEnd"/>
      <w:r>
        <w:rPr>
          <w:rFonts w:ascii="Garamond" w:eastAsia="Times New Roman" w:hAnsi="Garamond" w:cs="Times New Roman"/>
          <w:sz w:val="23"/>
          <w:szCs w:val="23"/>
          <w:lang w:val="fr-CA"/>
        </w:rPr>
        <w:t>, « Les enjeux éthiques de l’IA dans le domaine de la santé », Université du Québec en Outaouais, April 28, 2026.</w:t>
      </w:r>
    </w:p>
    <w:p w14:paraId="30D79AD8" w14:textId="67083506" w:rsidR="009F1487" w:rsidRDefault="009F1487" w:rsidP="000143EB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>
        <w:rPr>
          <w:rFonts w:ascii="Garamond" w:eastAsia="Times New Roman" w:hAnsi="Garamond" w:cs="Times New Roman"/>
          <w:sz w:val="23"/>
          <w:szCs w:val="23"/>
        </w:rPr>
        <w:t>“</w:t>
      </w:r>
      <w:r w:rsidR="000143EB">
        <w:rPr>
          <w:rFonts w:ascii="Garamond" w:eastAsia="Times New Roman" w:hAnsi="Garamond" w:cs="Times New Roman"/>
          <w:sz w:val="23"/>
          <w:szCs w:val="23"/>
        </w:rPr>
        <w:t xml:space="preserve">Justice, Bridges and Angry Emojis,” </w:t>
      </w:r>
      <w:r w:rsidR="000143EB" w:rsidRPr="00485387">
        <w:rPr>
          <w:rFonts w:ascii="Garamond" w:eastAsia="Times New Roman" w:hAnsi="Garamond" w:cs="Times New Roman"/>
          <w:color w:val="000000"/>
          <w:sz w:val="23"/>
          <w:szCs w:val="23"/>
        </w:rPr>
        <w:t>Annual Meeting of the American Philosophical Association (</w:t>
      </w:r>
      <w:r w:rsidR="000143EB">
        <w:rPr>
          <w:rFonts w:ascii="Garamond" w:eastAsia="Times New Roman" w:hAnsi="Garamond" w:cs="Times New Roman"/>
          <w:color w:val="000000"/>
          <w:sz w:val="23"/>
          <w:szCs w:val="23"/>
        </w:rPr>
        <w:t>Pacific</w:t>
      </w:r>
      <w:r w:rsidR="000143EB"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Division</w:t>
      </w:r>
      <w:r w:rsidR="000143EB">
        <w:rPr>
          <w:rFonts w:ascii="Garamond" w:eastAsia="Times New Roman" w:hAnsi="Garamond" w:cs="Times New Roman"/>
          <w:color w:val="000000"/>
          <w:sz w:val="23"/>
          <w:szCs w:val="23"/>
        </w:rPr>
        <w:t>) (Online),</w:t>
      </w:r>
      <w:r w:rsidR="000143EB"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</w:t>
      </w:r>
      <w:r w:rsidR="000143EB">
        <w:rPr>
          <w:rFonts w:ascii="Garamond" w:eastAsia="Times New Roman" w:hAnsi="Garamond" w:cs="Times New Roman"/>
          <w:color w:val="000000"/>
          <w:sz w:val="23"/>
          <w:szCs w:val="23"/>
        </w:rPr>
        <w:t>April 10</w:t>
      </w:r>
      <w:r w:rsidR="000143EB" w:rsidRPr="00485387">
        <w:rPr>
          <w:rFonts w:ascii="Garamond" w:eastAsia="Times New Roman" w:hAnsi="Garamond" w:cs="Times New Roman"/>
          <w:color w:val="000000"/>
          <w:sz w:val="23"/>
          <w:szCs w:val="23"/>
        </w:rPr>
        <w:t>, 202</w:t>
      </w:r>
      <w:r w:rsidR="000143EB">
        <w:rPr>
          <w:rFonts w:ascii="Garamond" w:eastAsia="Times New Roman" w:hAnsi="Garamond" w:cs="Times New Roman"/>
          <w:color w:val="000000"/>
          <w:sz w:val="23"/>
          <w:szCs w:val="23"/>
        </w:rPr>
        <w:t>6.</w:t>
      </w:r>
    </w:p>
    <w:p w14:paraId="7AD2B8F9" w14:textId="77777777" w:rsidR="000143EB" w:rsidRPr="000143EB" w:rsidRDefault="000143EB" w:rsidP="000143EB">
      <w:pPr>
        <w:widowControl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</w:p>
    <w:p w14:paraId="55C90687" w14:textId="16C3AC6C" w:rsidR="00CC4C54" w:rsidRDefault="00067219" w:rsidP="007F1472">
      <w:pPr>
        <w:widowControl/>
        <w:spacing w:after="200"/>
        <w:ind w:left="720"/>
        <w:jc w:val="both"/>
        <w:rPr>
          <w:rFonts w:ascii="Garamond" w:eastAsia="Times New Roman" w:hAnsi="Garamond" w:cs="Times New Roman"/>
          <w:sz w:val="23"/>
          <w:szCs w:val="23"/>
        </w:rPr>
      </w:pPr>
      <w:r>
        <w:rPr>
          <w:rFonts w:ascii="Garamond" w:eastAsia="Times New Roman" w:hAnsi="Garamond" w:cs="Times New Roman"/>
          <w:sz w:val="23"/>
          <w:szCs w:val="23"/>
        </w:rPr>
        <w:lastRenderedPageBreak/>
        <w:t>“</w:t>
      </w:r>
      <w:r w:rsidR="00950D0E">
        <w:rPr>
          <w:rFonts w:ascii="Garamond" w:eastAsia="Times New Roman" w:hAnsi="Garamond" w:cs="Times New Roman"/>
          <w:sz w:val="23"/>
          <w:szCs w:val="23"/>
        </w:rPr>
        <w:t>A Structural Turn for the Philosophy of Platforms,</w:t>
      </w:r>
      <w:r>
        <w:rPr>
          <w:rFonts w:ascii="Garamond" w:eastAsia="Times New Roman" w:hAnsi="Garamond" w:cs="Times New Roman"/>
          <w:sz w:val="23"/>
          <w:szCs w:val="23"/>
        </w:rPr>
        <w:t xml:space="preserve">” Workshop on AI and the Future of Platforms, University of Hong Kong, </w:t>
      </w:r>
      <w:r w:rsidR="009F1487">
        <w:rPr>
          <w:rFonts w:ascii="Garamond" w:eastAsia="Times New Roman" w:hAnsi="Garamond" w:cs="Times New Roman"/>
          <w:sz w:val="23"/>
          <w:szCs w:val="23"/>
        </w:rPr>
        <w:t>April 3, 2026.</w:t>
      </w:r>
    </w:p>
    <w:p w14:paraId="760436FB" w14:textId="1FDAFD9D" w:rsidR="000D2A72" w:rsidRPr="00950D0E" w:rsidRDefault="00067219" w:rsidP="000D2A72">
      <w:pPr>
        <w:widowControl/>
        <w:spacing w:after="200"/>
        <w:ind w:left="720"/>
        <w:jc w:val="both"/>
        <w:rPr>
          <w:rFonts w:ascii="Garamond" w:eastAsia="Times New Roman" w:hAnsi="Garamond" w:cs="Times New Roman"/>
          <w:sz w:val="23"/>
          <w:szCs w:val="23"/>
        </w:rPr>
      </w:pPr>
      <w:r>
        <w:rPr>
          <w:rFonts w:ascii="Garamond" w:eastAsia="Times New Roman" w:hAnsi="Garamond" w:cs="Times New Roman"/>
          <w:sz w:val="23"/>
          <w:szCs w:val="23"/>
        </w:rPr>
        <w:t>“</w:t>
      </w:r>
      <w:r w:rsidR="006B487B" w:rsidRPr="00950D0E">
        <w:rPr>
          <w:rFonts w:ascii="Garamond" w:eastAsia="Times New Roman" w:hAnsi="Garamond" w:cs="Times New Roman"/>
          <w:sz w:val="23"/>
          <w:szCs w:val="23"/>
        </w:rPr>
        <w:t>Speaking (Through) Algorithms: Free Speech and Artificial Intelligence</w:t>
      </w:r>
      <w:r>
        <w:rPr>
          <w:rFonts w:ascii="Garamond" w:eastAsia="Times New Roman" w:hAnsi="Garamond" w:cs="Times New Roman"/>
          <w:sz w:val="23"/>
          <w:szCs w:val="23"/>
        </w:rPr>
        <w:t>”</w:t>
      </w:r>
    </w:p>
    <w:p w14:paraId="46B3AB70" w14:textId="37853F9A" w:rsidR="00D35289" w:rsidRPr="00950D0E" w:rsidRDefault="00590F1B" w:rsidP="000D2A7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530" w:hanging="450"/>
        <w:jc w:val="both"/>
        <w:rPr>
          <w:rFonts w:ascii="Garamond" w:eastAsia="Times New Roman" w:hAnsi="Garamond" w:cs="Times New Roman"/>
          <w:sz w:val="23"/>
          <w:szCs w:val="23"/>
        </w:rPr>
      </w:pPr>
      <w:r w:rsidRPr="00950D0E">
        <w:rPr>
          <w:rFonts w:ascii="Garamond" w:eastAsia="Times New Roman" w:hAnsi="Garamond" w:cs="Times New Roman"/>
          <w:sz w:val="23"/>
          <w:szCs w:val="23"/>
        </w:rPr>
        <w:t>Guest Lecture</w:t>
      </w:r>
      <w:r w:rsidR="008A2D94" w:rsidRPr="00950D0E">
        <w:rPr>
          <w:rFonts w:ascii="Garamond" w:eastAsia="Times New Roman" w:hAnsi="Garamond" w:cs="Times New Roman"/>
          <w:sz w:val="23"/>
          <w:szCs w:val="23"/>
        </w:rPr>
        <w:t xml:space="preserve"> (Recorded)</w:t>
      </w:r>
      <w:r w:rsidRPr="00950D0E">
        <w:rPr>
          <w:rFonts w:ascii="Garamond" w:eastAsia="Times New Roman" w:hAnsi="Garamond" w:cs="Times New Roman"/>
          <w:sz w:val="23"/>
          <w:szCs w:val="23"/>
        </w:rPr>
        <w:t>, MA in</w:t>
      </w:r>
      <w:r w:rsidR="008A2D94" w:rsidRPr="00950D0E">
        <w:rPr>
          <w:rFonts w:ascii="Garamond" w:eastAsia="Times New Roman" w:hAnsi="Garamond" w:cs="Times New Roman"/>
          <w:sz w:val="23"/>
          <w:szCs w:val="23"/>
        </w:rPr>
        <w:t xml:space="preserve"> AI, Ethics and Society, University of Hong Kong, </w:t>
      </w:r>
      <w:r w:rsidR="00005FFC" w:rsidRPr="00950D0E">
        <w:rPr>
          <w:rFonts w:ascii="Garamond" w:eastAsia="Times New Roman" w:hAnsi="Garamond" w:cs="Times New Roman"/>
          <w:sz w:val="23"/>
          <w:szCs w:val="23"/>
        </w:rPr>
        <w:t>February 24, 2026.</w:t>
      </w:r>
    </w:p>
    <w:p w14:paraId="36768725" w14:textId="7B9A5AD8" w:rsidR="00D35289" w:rsidRPr="00950D0E" w:rsidRDefault="00D35289" w:rsidP="00005FF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530" w:hanging="450"/>
        <w:jc w:val="both"/>
        <w:rPr>
          <w:rFonts w:ascii="Garamond" w:eastAsia="Times New Roman" w:hAnsi="Garamond" w:cs="Times New Roman"/>
          <w:sz w:val="23"/>
          <w:szCs w:val="23"/>
        </w:rPr>
      </w:pPr>
      <w:r w:rsidRPr="00950D0E">
        <w:rPr>
          <w:rFonts w:ascii="Garamond" w:eastAsia="Times New Roman" w:hAnsi="Garamond" w:cs="Times New Roman"/>
          <w:sz w:val="23"/>
          <w:szCs w:val="23"/>
        </w:rPr>
        <w:t>A</w:t>
      </w:r>
      <w:r w:rsidR="006B487B" w:rsidRPr="00950D0E">
        <w:rPr>
          <w:rFonts w:ascii="Garamond" w:eastAsia="Times New Roman" w:hAnsi="Garamond" w:cs="Times New Roman"/>
          <w:sz w:val="23"/>
          <w:szCs w:val="23"/>
        </w:rPr>
        <w:t>frican Institute for Epistemology and Philosophy of Science, University of Johannesburg (Online), February 11, 2026.</w:t>
      </w:r>
    </w:p>
    <w:p w14:paraId="69EF0DFE" w14:textId="77777777" w:rsidR="00005FFC" w:rsidRPr="00005FFC" w:rsidRDefault="00005FFC" w:rsidP="00005FFC">
      <w:pPr>
        <w:widowControl/>
        <w:pBdr>
          <w:top w:val="nil"/>
          <w:left w:val="nil"/>
          <w:bottom w:val="nil"/>
          <w:right w:val="nil"/>
          <w:between w:val="nil"/>
        </w:pBdr>
        <w:ind w:left="153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</w:p>
    <w:p w14:paraId="6D47E46A" w14:textId="67E77B6A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sz w:val="23"/>
          <w:szCs w:val="23"/>
        </w:rPr>
      </w:pPr>
      <w:r w:rsidRPr="00485387">
        <w:rPr>
          <w:rFonts w:ascii="Garamond" w:eastAsia="Times New Roman" w:hAnsi="Garamond" w:cs="Times New Roman"/>
          <w:sz w:val="23"/>
          <w:szCs w:val="23"/>
        </w:rPr>
        <w:t>Panel</w:t>
      </w:r>
      <w:r w:rsidR="0086378E" w:rsidRPr="00485387">
        <w:rPr>
          <w:rFonts w:ascii="Garamond" w:eastAsia="Times New Roman" w:hAnsi="Garamond" w:cs="Times New Roman"/>
          <w:sz w:val="23"/>
          <w:szCs w:val="23"/>
        </w:rPr>
        <w:t xml:space="preserve">ist, </w:t>
      </w:r>
      <w:r w:rsidRPr="00485387">
        <w:rPr>
          <w:rFonts w:ascii="Garamond" w:eastAsia="Times New Roman" w:hAnsi="Garamond" w:cs="Times New Roman"/>
          <w:sz w:val="23"/>
          <w:szCs w:val="23"/>
        </w:rPr>
        <w:t xml:space="preserve">Democracy and the Future of the Internet Summer School on Democracy, Data and the New Social Fabric, </w:t>
      </w:r>
      <w:proofErr w:type="spellStart"/>
      <w:r w:rsidRPr="00485387">
        <w:rPr>
          <w:rFonts w:ascii="Garamond" w:eastAsia="Times New Roman" w:hAnsi="Garamond" w:cs="Times New Roman"/>
          <w:sz w:val="23"/>
          <w:szCs w:val="23"/>
        </w:rPr>
        <w:t>IDea</w:t>
      </w:r>
      <w:proofErr w:type="spellEnd"/>
      <w:r w:rsidRPr="00485387">
        <w:rPr>
          <w:rFonts w:ascii="Garamond" w:eastAsia="Times New Roman" w:hAnsi="Garamond" w:cs="Times New Roman"/>
          <w:sz w:val="23"/>
          <w:szCs w:val="23"/>
        </w:rPr>
        <w:t xml:space="preserve"> Lab, University of Graz, September 19, 2025.</w:t>
      </w:r>
    </w:p>
    <w:p w14:paraId="06E7574E" w14:textId="7E0D0D8F" w:rsidR="007339EC" w:rsidRPr="00485387" w:rsidRDefault="009F3CE5" w:rsidP="00265966">
      <w:pPr>
        <w:widowControl/>
        <w:spacing w:after="200"/>
        <w:ind w:left="720"/>
        <w:jc w:val="both"/>
        <w:rPr>
          <w:rFonts w:ascii="Garamond" w:eastAsia="Times New Roman" w:hAnsi="Garamond" w:cs="Times New Roman"/>
          <w:sz w:val="23"/>
          <w:szCs w:val="23"/>
        </w:rPr>
      </w:pPr>
      <w:r w:rsidRPr="00485387">
        <w:rPr>
          <w:rFonts w:ascii="Garamond" w:eastAsia="Times New Roman" w:hAnsi="Garamond" w:cs="Times New Roman"/>
          <w:sz w:val="23"/>
          <w:szCs w:val="23"/>
        </w:rPr>
        <w:t xml:space="preserve">Guest Lectures on “Democracy and the Digital Public Sphere: Current Challenges” and “Philosophical Theories of Democracy,” Summer School on Democracy, Data and the New Social Fabric, </w:t>
      </w:r>
      <w:proofErr w:type="spellStart"/>
      <w:r w:rsidRPr="00485387">
        <w:rPr>
          <w:rFonts w:ascii="Garamond" w:eastAsia="Times New Roman" w:hAnsi="Garamond" w:cs="Times New Roman"/>
          <w:sz w:val="23"/>
          <w:szCs w:val="23"/>
        </w:rPr>
        <w:t>IDea</w:t>
      </w:r>
      <w:proofErr w:type="spellEnd"/>
      <w:r w:rsidRPr="00485387">
        <w:rPr>
          <w:rFonts w:ascii="Garamond" w:eastAsia="Times New Roman" w:hAnsi="Garamond" w:cs="Times New Roman"/>
          <w:sz w:val="23"/>
          <w:szCs w:val="23"/>
        </w:rPr>
        <w:t xml:space="preserve"> Lab, University of Graz, September 16-17, 2025.</w:t>
      </w:r>
    </w:p>
    <w:p w14:paraId="389C9106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“Recommended Selves: Authenticity and Algorithmic Filtering” </w:t>
      </w:r>
    </w:p>
    <w:p w14:paraId="697462AD" w14:textId="77777777" w:rsidR="000F1044" w:rsidRPr="00485387" w:rsidRDefault="009F3CE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Philosophy Department Speaker Series, UC Merced, February 7, 2025.</w:t>
      </w:r>
    </w:p>
    <w:p w14:paraId="30FA7C56" w14:textId="77777777" w:rsidR="000F1044" w:rsidRPr="00485387" w:rsidRDefault="009F3CE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PPE Workshop, Purdue University, Lafayette, December 6, 2024. </w:t>
      </w:r>
    </w:p>
    <w:p w14:paraId="1480C1E4" w14:textId="77777777" w:rsidR="000F1044" w:rsidRPr="00485387" w:rsidRDefault="009F3CE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Philosophy Department Speaker Series, Queen’s University Belfast (Online), October 16, 2024.</w:t>
      </w:r>
    </w:p>
    <w:p w14:paraId="3AB70AF9" w14:textId="75A63991" w:rsidR="0022033E" w:rsidRPr="00485387" w:rsidRDefault="009F3CE5" w:rsidP="007339E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Political Philosophy of AI Workshop, Australian National University Coastal Campus,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Kioloa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Australia, June 24, 2024.</w:t>
      </w:r>
    </w:p>
    <w:p w14:paraId="18AA39DC" w14:textId="1B2CD1B2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“The Democratic Perils of Hidden Content Moderation” </w:t>
      </w:r>
    </w:p>
    <w:p w14:paraId="557A7D8B" w14:textId="77777777" w:rsidR="000F1044" w:rsidRPr="00485387" w:rsidRDefault="009F3CE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Annual Meeting of the American Philosophical Association (Eastern Division), New York City, January 8, 2025.</w:t>
      </w:r>
    </w:p>
    <w:p w14:paraId="572F286B" w14:textId="77777777" w:rsidR="000F1044" w:rsidRPr="00485387" w:rsidRDefault="009F3CE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Annual Conference of the PPE Society, New Orleans, November 16, 2024.</w:t>
      </w:r>
    </w:p>
    <w:p w14:paraId="472E726D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“Toward a Political Philosophy of Content Moderation,” Trust &amp; Safety Research Conference, Stanford University, September 27, 2024.</w:t>
      </w:r>
    </w:p>
    <w:p w14:paraId="5BE8AC78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“AI and Free Speech,” Free Speech at the Crossroads: A Silicon Valley Dialogue, Event organized by The Free Speech Project (Georgetown University), SJSU, September 19, 2024. </w:t>
      </w:r>
    </w:p>
    <w:p w14:paraId="082D4E84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“AI beyond the shiny new models,” AI Futures Forum, SJSU, April 19, 2024.</w:t>
      </w:r>
    </w:p>
    <w:p w14:paraId="4D29C60A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“La liberté d’expression à l’épreuve de la recommandation algorithmique,”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Department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of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Philosophy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,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University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of Ottawa, April 5, 2024.</w:t>
      </w:r>
    </w:p>
    <w:p w14:paraId="569F4E4A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“Why (not) use AI in teaching?” Panel on Generative AI: Affordances and Limitations, </w:t>
      </w:r>
      <w:proofErr w:type="gram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SJSU,  March</w:t>
      </w:r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18, 2024. </w:t>
      </w:r>
    </w:p>
    <w:p w14:paraId="388B52DC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“AI by the Humanities,” SJSU AI Research Cluster, March 15, 2024.</w:t>
      </w:r>
    </w:p>
    <w:p w14:paraId="53F6A3ED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“Algorithmic Amplification and the Right to Reach,” ECPR Political Theory Standing Group Seminar (Online), February 7, 2024.</w:t>
      </w:r>
    </w:p>
    <w:p w14:paraId="37FBAB6A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“Algorithmic Amplification and the Right to Reach,”</w:t>
      </w:r>
    </w:p>
    <w:p w14:paraId="4CEBE610" w14:textId="77777777" w:rsidR="000F1044" w:rsidRPr="00485387" w:rsidRDefault="009F3CE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Annual Conference of the PPE Society, New Orleans, November 2, 2023.</w:t>
      </w:r>
    </w:p>
    <w:p w14:paraId="10E5C483" w14:textId="77777777" w:rsidR="000F1044" w:rsidRPr="00485387" w:rsidRDefault="009F3CE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Workshop on “The Computational and the Political,” Dartmouth College, October 24, 2023.</w:t>
      </w:r>
    </w:p>
    <w:p w14:paraId="59B0A11E" w14:textId="77777777" w:rsidR="000F1044" w:rsidRPr="00485387" w:rsidRDefault="009F3CE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lastRenderedPageBreak/>
        <w:t>Annual Conference of the American Political Science Association (APSA), Los Angeles, August 31, 2023 (online).</w:t>
      </w:r>
    </w:p>
    <w:p w14:paraId="6821D955" w14:textId="77777777" w:rsidR="000F1044" w:rsidRPr="00485387" w:rsidRDefault="009F3CE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Inaugural Conference of the Technology Ethics Exchange of the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NorthEast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(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TeXne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), Harvard University, May 18, 2023.</w:t>
      </w:r>
    </w:p>
    <w:p w14:paraId="759B7F1F" w14:textId="77777777" w:rsidR="000F1044" w:rsidRPr="00485387" w:rsidRDefault="009F3CE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530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Workshop on the Political Philosophy of Online Speech, Gould School of Law, University of Southern California, March 24, 2023.</w:t>
      </w:r>
    </w:p>
    <w:p w14:paraId="6968C205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“Toward a Political Philosophy of Content Moderation,” Lightning Presentation at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TrustCon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San Francisco, July 13, 2023.</w:t>
      </w:r>
    </w:p>
    <w:p w14:paraId="72E81A19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highlight w:val="white"/>
        </w:rPr>
        <w:t>Boundaries &amp; Books: Defining Trust and Safety as a Field and Discussing the Role of 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Education,” Panel at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TrustCon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San Francisco, July 12, 2023.</w:t>
      </w:r>
    </w:p>
    <w:p w14:paraId="4D3E1A95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“Free Speech and the Legal Prohibition of Fake News,” recorded presentation for the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New Work in Philosophy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blog, posted on March 17, 2023.</w:t>
      </w:r>
    </w:p>
    <w:p w14:paraId="628E9660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Désinformation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et liberté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d’expression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,” Philosophy Department, University of Ottawa, March 10, 2023 (online).</w:t>
      </w:r>
    </w:p>
    <w:p w14:paraId="132BCF53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“Digital Muffling and Democratic Justification,” Philosophy of Artificial Intelligence Workshop, Stanford University, January 28, 2023. </w:t>
      </w:r>
    </w:p>
    <w:p w14:paraId="12BD4C9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“An Egalitarian Ethics for AI,” Winter School for Public Ethics, Université Saint-Paul, January 25, 2023 (online).</w:t>
      </w:r>
    </w:p>
    <w:p w14:paraId="0330017E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“Moral Judgement: An Introduction through Anglo-American, French and German Philosophy,” Centre de recherche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en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éthique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Université de Montréal, January 17, 2023.</w:t>
      </w:r>
    </w:p>
    <w:p w14:paraId="63B600EF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“Toward a Political Philosophy of Content Moderation,” presentation at H&amp;A in San José, November 18, 2022 (online).</w:t>
      </w:r>
    </w:p>
    <w:p w14:paraId="584EB993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“Misinformation, Artificial Intelligence and Democracy,” Public Event on Artificial Intelligence and Democracy, Department of Philosophy, Logic and Scientific Method, London School of Economics, May 23, 2022 (online).</w:t>
      </w:r>
    </w:p>
    <w:p w14:paraId="5F322AB2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“La désinformation nous rend-elle moins </w:t>
      </w:r>
      <w:proofErr w:type="gram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libres ?,</w:t>
      </w:r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”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Annual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</w:t>
      </w:r>
      <w:proofErr w:type="gram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Meeting</w:t>
      </w:r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of the Quebec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Philosophical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Association, May 9, 2022 (online).</w:t>
      </w:r>
    </w:p>
    <w:p w14:paraId="229CD6E4" w14:textId="77777777" w:rsidR="000F1044" w:rsidRPr="00485387" w:rsidRDefault="009F3CE5">
      <w:pPr>
        <w:widowControl/>
        <w:spacing w:after="200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“Désinformation et liberté d’expression,”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Philosophy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Department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, Université de Montréal,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February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25, 2022.</w:t>
      </w:r>
    </w:p>
    <w:p w14:paraId="75ECB5B4" w14:textId="77777777" w:rsidR="000F1044" w:rsidRPr="00485387" w:rsidRDefault="009F3CE5">
      <w:pPr>
        <w:widowControl/>
        <w:spacing w:after="200"/>
        <w:ind w:left="720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“Online Trolling as the Deceptive Disruption of Joint Action,” Conceptual Foundations of Conflict Seminar Series, University of Southern California, December 1, 2021 (online).</w:t>
      </w:r>
    </w:p>
    <w:p w14:paraId="1503A22B" w14:textId="77777777" w:rsidR="000F1044" w:rsidRPr="00485387" w:rsidRDefault="009F3CE5">
      <w:pPr>
        <w:widowControl/>
        <w:spacing w:after="200"/>
        <w:ind w:left="720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“Disinformation during the COVID-19: Regulatory Challenges,” Panel at the International Global Humanitarian Technology Conference, October 19, 2021 (online).</w:t>
      </w:r>
    </w:p>
    <w:p w14:paraId="47711520" w14:textId="77777777" w:rsidR="000F1044" w:rsidRPr="00485387" w:rsidRDefault="009F3CE5">
      <w:pPr>
        <w:widowControl/>
        <w:spacing w:after="200"/>
        <w:ind w:left="720"/>
        <w:rPr>
          <w:rFonts w:ascii="Garamond" w:eastAsia="Times New Roman" w:hAnsi="Garamond" w:cs="Times New Roman"/>
          <w:i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“Regulating Speech on Social Media: An Ethical Dilemma for AI,” RSCA in Five: Faculty Short Talks, San José State University, March 5, 2021 (online). </w:t>
      </w:r>
    </w:p>
    <w:p w14:paraId="58444DBB" w14:textId="77777777" w:rsidR="000F1044" w:rsidRPr="00485387" w:rsidRDefault="009F3CE5">
      <w:pPr>
        <w:widowControl/>
        <w:spacing w:after="200"/>
        <w:ind w:left="720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Keynote address: “Is ‘Fake News’ (More Than) a </w:t>
      </w:r>
      <w:proofErr w:type="gram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Slur?,</w:t>
      </w:r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”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highlight w:val="white"/>
        </w:rPr>
        <w:t xml:space="preserve">XXXII Meeting of Philosophy and Theory of Human Sciences, </w:t>
      </w:r>
      <w:r w:rsidRPr="00485387">
        <w:rPr>
          <w:rFonts w:ascii="Garamond" w:eastAsia="Garamond" w:hAnsi="Garamond" w:cs="Garamond"/>
          <w:color w:val="000000"/>
          <w:sz w:val="25"/>
          <w:szCs w:val="25"/>
          <w:highlight w:val="white"/>
        </w:rPr>
        <w:t>S</w:t>
      </w:r>
      <w:r w:rsidRPr="00485387">
        <w:rPr>
          <w:rFonts w:ascii="Garamond" w:eastAsia="Garamond" w:hAnsi="Garamond" w:cs="Garamond"/>
          <w:color w:val="000000"/>
          <w:sz w:val="25"/>
          <w:szCs w:val="25"/>
        </w:rPr>
        <w:t>ã</w:t>
      </w:r>
      <w:r w:rsidRPr="00485387">
        <w:rPr>
          <w:rFonts w:ascii="Garamond" w:eastAsia="Garamond" w:hAnsi="Garamond" w:cs="Garamond"/>
          <w:color w:val="000000"/>
          <w:sz w:val="25"/>
          <w:szCs w:val="25"/>
          <w:highlight w:val="white"/>
        </w:rPr>
        <w:t>o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highlight w:val="white"/>
        </w:rPr>
        <w:t xml:space="preserve"> Paulo State University, Brazil, October 27, 2020 (online).</w:t>
      </w:r>
    </w:p>
    <w:p w14:paraId="4F66E85B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720" w:right="317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“Testimony, Free Speech, and the Legal Prohibition of Fake News,” </w:t>
      </w:r>
    </w:p>
    <w:p w14:paraId="39ECDAB4" w14:textId="77777777" w:rsidR="000F1044" w:rsidRPr="00485387" w:rsidRDefault="009F3CE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1530" w:right="317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lastRenderedPageBreak/>
        <w:t xml:space="preserve">Guest lecture at McGill University,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Jarislowsky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Chair for Human Nature and Technology, February 10, 2022 (online).</w:t>
      </w:r>
    </w:p>
    <w:p w14:paraId="4E8EF798" w14:textId="77777777" w:rsidR="000F1044" w:rsidRPr="00485387" w:rsidRDefault="009F3CE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1530" w:right="317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Symposium at the Annual Conference of the American Philosophical Association (Central Division), February 25, 2021 (online).</w:t>
      </w:r>
    </w:p>
    <w:p w14:paraId="5DBD51A4" w14:textId="77777777" w:rsidR="000F1044" w:rsidRPr="00485387" w:rsidRDefault="009F3CE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1530" w:right="317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Guest lecture at Northeastern University, Boston, February 8, 2021 (online).</w:t>
      </w:r>
    </w:p>
    <w:p w14:paraId="1B1BDF8E" w14:textId="7F7DAC4F" w:rsidR="007339EC" w:rsidRPr="008A7BA4" w:rsidRDefault="009F3CE5" w:rsidP="008A7BA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1530" w:right="317" w:hanging="45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Colloquium at the Annual Conference of the American Philosophical Association (Eastern Division), Philadelphia, January 11, 2020.</w:t>
      </w:r>
    </w:p>
    <w:p w14:paraId="566E68D9" w14:textId="78060C89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720" w:right="317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“The Ethics of Online Trolling,” Annual Conference of the Society for Applied Philosophy, University of Cardiff, June 30, 2019.</w:t>
      </w:r>
    </w:p>
    <w:p w14:paraId="64B933B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</w:tabs>
        <w:spacing w:after="200"/>
        <w:ind w:left="720" w:right="317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“Dangerous Vaccines and Foreign-born Presidents: Challenges to the Legal Regulation of Online Misinformation,” Oxford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Uehiro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Centre for Practical Ethics, February 20, 2019.</w:t>
      </w:r>
    </w:p>
    <w:p w14:paraId="2B56D8AD" w14:textId="5AA5CD93" w:rsidR="0022033E" w:rsidRPr="00485387" w:rsidRDefault="009F3CE5" w:rsidP="007339EC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right="321" w:firstLine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*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Research presentations given before 2019 are not listed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.</w:t>
      </w:r>
    </w:p>
    <w:p w14:paraId="46F0DEE5" w14:textId="77777777" w:rsidR="000F1044" w:rsidRPr="00485387" w:rsidRDefault="000F1044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317" w:hanging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</w:p>
    <w:p w14:paraId="21A3E03E" w14:textId="77777777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sz w:val="23"/>
          <w:szCs w:val="23"/>
          <w:lang w:val="fr-CA"/>
        </w:rPr>
        <w:t>RESEARCH GRANTS</w:t>
      </w:r>
      <w:r w:rsidRPr="00485387">
        <w:rPr>
          <w:rFonts w:ascii="Garamond" w:eastAsia="Garamond" w:hAnsi="Garamond" w:cs="Garamond"/>
          <w:i/>
          <w:lang w:val="fr-CA"/>
        </w:rPr>
        <w:t xml:space="preserve"> </w:t>
      </w:r>
    </w:p>
    <w:p w14:paraId="26DE775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Collette Brin (PI), Richard Khoury, Jocelyn Maclure, </w:t>
      </w: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  <w:lang w:val="fr-CA"/>
        </w:rPr>
        <w:t>Étienne Brown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>, Julie Gramaccia, and Richard Fletcher, “Optimisation des processus éditoriaux à Radio-Canada selon les motivations à s’informer et les profils d’usagers,” Chantiers d’intervention thématiques, OBVIA (50 000 CAD) (2024-2025).</w:t>
      </w:r>
    </w:p>
    <w:p w14:paraId="3F948BF6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Étienne Brown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(PI), SJSU RSCA Seed Grant Programme for a book project titled “Persuasion and Freedom: Technological Manipulation in Contemporary Political Thought” (6 020 USD) (2022-2023).</w:t>
      </w:r>
    </w:p>
    <w:p w14:paraId="40CA29EB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Alain Renaut (PI), </w:t>
      </w:r>
      <w:r w:rsidRPr="00485387">
        <w:rPr>
          <w:rFonts w:ascii="Garamond" w:eastAsia="Times New Roman" w:hAnsi="Garamond" w:cs="Times New Roman"/>
          <w:b/>
          <w:color w:val="000000"/>
          <w:sz w:val="23"/>
          <w:szCs w:val="23"/>
        </w:rPr>
        <w:t>Étienne Brown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, Marie-Pauline Chartron, and Geoffroy </w:t>
      </w:r>
      <w:proofErr w:type="gram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Lauvau,  “</w:t>
      </w:r>
      <w:proofErr w:type="spellStart"/>
      <w:proofErr w:type="gram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Inégalités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entre globalisation et particularisation (IGEP),” a project funded by the French National Agency for Research (100 000 €) (2012-2016).</w:t>
      </w:r>
    </w:p>
    <w:p w14:paraId="2856F6BA" w14:textId="77777777" w:rsidR="000F1044" w:rsidRPr="00485387" w:rsidRDefault="000F1044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Garamond" w:eastAsia="Times" w:hAnsi="Garamond" w:cs="Times"/>
          <w:color w:val="000000"/>
          <w:sz w:val="23"/>
          <w:szCs w:val="23"/>
        </w:rPr>
      </w:pPr>
    </w:p>
    <w:p w14:paraId="2B440E1F" w14:textId="77777777" w:rsidR="000F1044" w:rsidRPr="00883D90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  <w:lang w:val="en-US"/>
        </w:rPr>
      </w:pPr>
      <w:r w:rsidRPr="00883D90">
        <w:rPr>
          <w:rFonts w:ascii="Garamond" w:eastAsia="Times" w:hAnsi="Garamond" w:cs="Times"/>
          <w:sz w:val="23"/>
          <w:szCs w:val="23"/>
          <w:lang w:val="en-US"/>
        </w:rPr>
        <w:t xml:space="preserve">PUBLIC ENGAGEMENT </w:t>
      </w:r>
    </w:p>
    <w:p w14:paraId="1F2BEFDC" w14:textId="31546C5B" w:rsidR="004F7FEC" w:rsidRDefault="004F7FEC" w:rsidP="00077B1B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en-US"/>
        </w:rPr>
      </w:pPr>
      <w:r>
        <w:rPr>
          <w:rFonts w:ascii="Garamond" w:eastAsia="Times New Roman" w:hAnsi="Garamond" w:cs="Times New Roman"/>
          <w:sz w:val="23"/>
          <w:szCs w:val="23"/>
          <w:lang w:val="en-US"/>
        </w:rPr>
        <w:t>“Free to Speak, Not to Listen</w:t>
      </w:r>
      <w:r w:rsidR="00482D5F">
        <w:rPr>
          <w:rFonts w:ascii="Garamond" w:eastAsia="Times New Roman" w:hAnsi="Garamond" w:cs="Times New Roman"/>
          <w:sz w:val="23"/>
          <w:szCs w:val="23"/>
          <w:lang w:val="en-US"/>
        </w:rPr>
        <w:t xml:space="preserve">: Freedom of Expression in the Age of AI Chatbots,” </w:t>
      </w:r>
      <w:r w:rsidR="00D73369">
        <w:rPr>
          <w:rFonts w:ascii="Garamond" w:eastAsia="Times New Roman" w:hAnsi="Garamond" w:cs="Times New Roman"/>
          <w:color w:val="000000"/>
          <w:sz w:val="23"/>
          <w:szCs w:val="23"/>
        </w:rPr>
        <w:t>American Philosophical Association Public Philosophy Blog, July 20, 2026.</w:t>
      </w:r>
    </w:p>
    <w:p w14:paraId="7AD0480B" w14:textId="5226377F" w:rsidR="00AC63ED" w:rsidRDefault="0009549A" w:rsidP="00077B1B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en-US"/>
        </w:rPr>
      </w:pPr>
      <w:r w:rsidRPr="0009549A">
        <w:rPr>
          <w:rFonts w:ascii="Garamond" w:eastAsia="Times New Roman" w:hAnsi="Garamond" w:cs="Times New Roman"/>
          <w:sz w:val="23"/>
          <w:szCs w:val="23"/>
          <w:lang w:val="en-US"/>
        </w:rPr>
        <w:t xml:space="preserve">Interview for Canada’s National Observer on the </w:t>
      </w:r>
      <w:hyperlink r:id="rId10" w:history="1">
        <w:r w:rsidRPr="00604446">
          <w:rPr>
            <w:rStyle w:val="Hyperlink"/>
            <w:rFonts w:ascii="Garamond" w:eastAsia="Times New Roman" w:hAnsi="Garamond" w:cs="Times New Roman"/>
            <w:sz w:val="23"/>
            <w:szCs w:val="23"/>
            <w:lang w:val="en-US"/>
          </w:rPr>
          <w:t>ethical implications of leaving X</w:t>
        </w:r>
        <w:r w:rsidR="00262EE0" w:rsidRPr="00604446">
          <w:rPr>
            <w:rStyle w:val="Hyperlink"/>
            <w:rFonts w:ascii="Garamond" w:eastAsia="Times New Roman" w:hAnsi="Garamond" w:cs="Times New Roman"/>
            <w:sz w:val="23"/>
            <w:szCs w:val="23"/>
            <w:lang w:val="en-US"/>
          </w:rPr>
          <w:t xml:space="preserve"> for political representatives</w:t>
        </w:r>
      </w:hyperlink>
      <w:r w:rsidR="00262EE0">
        <w:rPr>
          <w:rFonts w:ascii="Garamond" w:eastAsia="Times New Roman" w:hAnsi="Garamond" w:cs="Times New Roman"/>
          <w:sz w:val="23"/>
          <w:szCs w:val="23"/>
          <w:lang w:val="en-US"/>
        </w:rPr>
        <w:t>, June 30, 2026.</w:t>
      </w:r>
    </w:p>
    <w:p w14:paraId="61427C46" w14:textId="33C1BCF1" w:rsidR="00DF2B78" w:rsidRPr="00B837A7" w:rsidRDefault="00DF2B78" w:rsidP="00077B1B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en-US"/>
        </w:rPr>
      </w:pPr>
      <w:r w:rsidRPr="00B837A7">
        <w:rPr>
          <w:rFonts w:ascii="Garamond" w:eastAsia="Times New Roman" w:hAnsi="Garamond" w:cs="Times New Roman"/>
          <w:sz w:val="23"/>
          <w:szCs w:val="23"/>
          <w:lang w:val="en-US"/>
        </w:rPr>
        <w:t>Interview</w:t>
      </w:r>
      <w:r w:rsidR="00B837A7" w:rsidRPr="00B837A7">
        <w:rPr>
          <w:rFonts w:ascii="Garamond" w:eastAsia="Times New Roman" w:hAnsi="Garamond" w:cs="Times New Roman"/>
          <w:sz w:val="23"/>
          <w:szCs w:val="23"/>
          <w:lang w:val="en-US"/>
        </w:rPr>
        <w:t xml:space="preserve">, </w:t>
      </w:r>
      <w:r w:rsidR="00B837A7" w:rsidRPr="00B837A7">
        <w:rPr>
          <w:rFonts w:ascii="Garamond" w:eastAsia="Times New Roman" w:hAnsi="Garamond" w:cs="Times New Roman"/>
          <w:i/>
          <w:iCs/>
          <w:sz w:val="23"/>
          <w:szCs w:val="23"/>
          <w:lang w:val="en-US"/>
        </w:rPr>
        <w:t xml:space="preserve">Trust in Tech </w:t>
      </w:r>
      <w:r w:rsidR="00B837A7">
        <w:rPr>
          <w:rFonts w:ascii="Garamond" w:eastAsia="Times New Roman" w:hAnsi="Garamond" w:cs="Times New Roman"/>
          <w:sz w:val="23"/>
          <w:szCs w:val="23"/>
          <w:lang w:val="en-US"/>
        </w:rPr>
        <w:t>Podcast (</w:t>
      </w:r>
      <w:r w:rsidR="00B837A7" w:rsidRPr="00A67FD1">
        <w:rPr>
          <w:rFonts w:ascii="Garamond" w:eastAsia="Times New Roman" w:hAnsi="Garamond" w:cs="Times New Roman"/>
          <w:sz w:val="23"/>
          <w:szCs w:val="23"/>
          <w:lang w:val="en-US"/>
        </w:rPr>
        <w:t>Episode</w:t>
      </w:r>
      <w:r w:rsidR="00B837A7">
        <w:rPr>
          <w:rFonts w:ascii="Garamond" w:eastAsia="Times New Roman" w:hAnsi="Garamond" w:cs="Times New Roman"/>
          <w:sz w:val="23"/>
          <w:szCs w:val="23"/>
          <w:lang w:val="en-US"/>
        </w:rPr>
        <w:t xml:space="preserve">: </w:t>
      </w:r>
      <w:hyperlink r:id="rId11" w:history="1">
        <w:r w:rsidR="00B837A7" w:rsidRPr="00A67FD1">
          <w:rPr>
            <w:rStyle w:val="Hyperlink"/>
            <w:rFonts w:ascii="Garamond" w:eastAsia="Times New Roman" w:hAnsi="Garamond" w:cs="Times New Roman"/>
            <w:sz w:val="23"/>
            <w:szCs w:val="23"/>
            <w:lang w:val="en-US"/>
          </w:rPr>
          <w:t>Building Trust and Safety Across Sectors</w:t>
        </w:r>
      </w:hyperlink>
      <w:r w:rsidR="00B837A7">
        <w:rPr>
          <w:rFonts w:ascii="Garamond" w:eastAsia="Times New Roman" w:hAnsi="Garamond" w:cs="Times New Roman"/>
          <w:sz w:val="23"/>
          <w:szCs w:val="23"/>
          <w:lang w:val="en-US"/>
        </w:rPr>
        <w:t>)</w:t>
      </w:r>
      <w:r w:rsidR="00985FD3">
        <w:rPr>
          <w:rFonts w:ascii="Garamond" w:eastAsia="Times New Roman" w:hAnsi="Garamond" w:cs="Times New Roman"/>
          <w:sz w:val="23"/>
          <w:szCs w:val="23"/>
          <w:lang w:val="en-US"/>
        </w:rPr>
        <w:t xml:space="preserve">, </w:t>
      </w:r>
      <w:r w:rsidR="00DF7B30">
        <w:rPr>
          <w:rFonts w:ascii="Garamond" w:eastAsia="Times New Roman" w:hAnsi="Garamond" w:cs="Times New Roman"/>
          <w:sz w:val="23"/>
          <w:szCs w:val="23"/>
          <w:lang w:val="en-US"/>
        </w:rPr>
        <w:t>June 1</w:t>
      </w:r>
      <w:r w:rsidR="00A67FD1">
        <w:rPr>
          <w:rFonts w:ascii="Garamond" w:eastAsia="Times New Roman" w:hAnsi="Garamond" w:cs="Times New Roman"/>
          <w:sz w:val="23"/>
          <w:szCs w:val="23"/>
          <w:lang w:val="en-US"/>
        </w:rPr>
        <w:t>6, 2026.</w:t>
      </w:r>
    </w:p>
    <w:p w14:paraId="106CE0F2" w14:textId="6DF8D502" w:rsidR="00077B1B" w:rsidRPr="000161B2" w:rsidRDefault="00077B1B" w:rsidP="00077B1B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sz w:val="23"/>
          <w:szCs w:val="23"/>
          <w:lang w:val="fr-CA"/>
        </w:rPr>
      </w:pPr>
      <w:r w:rsidRPr="000161B2">
        <w:rPr>
          <w:rFonts w:ascii="Garamond" w:eastAsia="Times New Roman" w:hAnsi="Garamond" w:cs="Times New Roman"/>
          <w:sz w:val="23"/>
          <w:szCs w:val="23"/>
          <w:lang w:val="fr-CA"/>
        </w:rPr>
        <w:t>“</w:t>
      </w:r>
      <w:hyperlink r:id="rId12" w:history="1">
        <w:r w:rsidRPr="00604446">
          <w:rPr>
            <w:rStyle w:val="Hyperlink"/>
            <w:rFonts w:ascii="Garamond" w:hAnsi="Garamond"/>
            <w:sz w:val="23"/>
            <w:szCs w:val="23"/>
            <w:lang w:val="fr-CA"/>
          </w:rPr>
          <w:t>Et si on proposait aux étudiants un contrat sur les usages permis et interdits de l’IA</w:t>
        </w:r>
      </w:hyperlink>
      <w:r w:rsidRPr="000161B2">
        <w:rPr>
          <w:rFonts w:ascii="Garamond" w:hAnsi="Garamond"/>
          <w:sz w:val="23"/>
          <w:szCs w:val="23"/>
          <w:lang w:val="fr-CA"/>
        </w:rPr>
        <w:t>?,</w:t>
      </w:r>
      <w:r w:rsidRPr="000161B2">
        <w:rPr>
          <w:rFonts w:ascii="Garamond" w:eastAsia="Times New Roman" w:hAnsi="Garamond" w:cs="Times New Roman"/>
          <w:sz w:val="23"/>
          <w:szCs w:val="23"/>
          <w:lang w:val="fr-CA"/>
        </w:rPr>
        <w:t xml:space="preserve">” </w:t>
      </w:r>
      <w:r w:rsidR="00485387" w:rsidRPr="00604446">
        <w:rPr>
          <w:rFonts w:ascii="Garamond" w:eastAsia="Times New Roman" w:hAnsi="Garamond" w:cs="Times New Roman"/>
          <w:sz w:val="23"/>
          <w:szCs w:val="23"/>
          <w:lang w:val="fr-CA"/>
        </w:rPr>
        <w:t>Op-Ed</w:t>
      </w:r>
      <w:r w:rsidR="00485387" w:rsidRPr="000161B2">
        <w:rPr>
          <w:rFonts w:ascii="Garamond" w:eastAsia="Times New Roman" w:hAnsi="Garamond" w:cs="Times New Roman"/>
          <w:sz w:val="23"/>
          <w:szCs w:val="23"/>
          <w:lang w:val="fr-CA"/>
        </w:rPr>
        <w:t xml:space="preserve"> in </w:t>
      </w:r>
      <w:r w:rsidRPr="000161B2">
        <w:rPr>
          <w:rFonts w:ascii="Garamond" w:eastAsia="Times New Roman" w:hAnsi="Garamond" w:cs="Times New Roman"/>
          <w:i/>
          <w:iCs/>
          <w:sz w:val="23"/>
          <w:szCs w:val="23"/>
          <w:lang w:val="fr-CA"/>
        </w:rPr>
        <w:t>Le Devoir</w:t>
      </w:r>
      <w:r w:rsidRPr="000161B2">
        <w:rPr>
          <w:rFonts w:ascii="Garamond" w:eastAsia="Times New Roman" w:hAnsi="Garamond" w:cs="Times New Roman"/>
          <w:sz w:val="23"/>
          <w:szCs w:val="23"/>
          <w:lang w:val="fr-CA"/>
        </w:rPr>
        <w:t xml:space="preserve">, </w:t>
      </w:r>
      <w:r w:rsidR="00485387" w:rsidRPr="000161B2">
        <w:rPr>
          <w:rFonts w:ascii="Garamond" w:eastAsia="Times New Roman" w:hAnsi="Garamond" w:cs="Times New Roman"/>
          <w:sz w:val="23"/>
          <w:szCs w:val="23"/>
          <w:lang w:val="fr-CA"/>
        </w:rPr>
        <w:t>January 30, 2026.</w:t>
      </w:r>
    </w:p>
    <w:p w14:paraId="6CDE78DA" w14:textId="494B64A8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“</w:t>
      </w:r>
      <w:hyperlink r:id="rId13">
        <w:r w:rsidR="000F1044" w:rsidRPr="00485387">
          <w:rPr>
            <w:rFonts w:ascii="Garamond" w:eastAsia="Times New Roman" w:hAnsi="Garamond" w:cs="Times New Roman"/>
            <w:color w:val="0563C1"/>
            <w:sz w:val="23"/>
            <w:szCs w:val="23"/>
            <w:u w:val="single"/>
          </w:rPr>
          <w:t>The Democratic Perils of Hidden Moderation</w:t>
        </w:r>
      </w:hyperlink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,” </w:t>
      </w:r>
      <w:r w:rsidR="00D73369">
        <w:rPr>
          <w:rFonts w:ascii="Garamond" w:eastAsia="Times New Roman" w:hAnsi="Garamond" w:cs="Times New Roman"/>
          <w:color w:val="000000"/>
          <w:sz w:val="23"/>
          <w:szCs w:val="23"/>
        </w:rPr>
        <w:t xml:space="preserve">American Philosophical Association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Research </w:t>
      </w:r>
      <w:r w:rsidR="00266B25">
        <w:rPr>
          <w:rFonts w:ascii="Garamond" w:eastAsia="Times New Roman" w:hAnsi="Garamond" w:cs="Times New Roman"/>
          <w:color w:val="000000"/>
          <w:sz w:val="23"/>
          <w:szCs w:val="23"/>
        </w:rPr>
        <w:t xml:space="preserve">Beats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Blog, August 26, 2025.</w:t>
      </w:r>
    </w:p>
    <w:p w14:paraId="2DCF28E0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lastRenderedPageBreak/>
        <w:t>“</w:t>
      </w:r>
      <w:hyperlink r:id="rId14">
        <w:r w:rsidR="000F1044" w:rsidRPr="00485387">
          <w:rPr>
            <w:rFonts w:ascii="Garamond" w:eastAsia="Times New Roman" w:hAnsi="Garamond" w:cs="Times New Roman"/>
            <w:color w:val="0563C1"/>
            <w:sz w:val="23"/>
            <w:szCs w:val="23"/>
            <w:u w:val="single"/>
          </w:rPr>
          <w:t>Moral Judgement and the Normativity of Practical Identities</w:t>
        </w:r>
      </w:hyperlink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,”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</w:rPr>
        <w:t>Politics and Rights Review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, March 18, 2025.</w:t>
      </w:r>
    </w:p>
    <w:p w14:paraId="7F5FDF94" w14:textId="5059D661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 New Roman" w:hAnsi="Garamond" w:cs="Times New Roman"/>
          <w:b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Debater at the San José State University Debate </w:t>
      </w:r>
      <w:r w:rsidR="00E1540A">
        <w:rPr>
          <w:rFonts w:ascii="Garamond" w:eastAsia="Times New Roman" w:hAnsi="Garamond" w:cs="Times New Roman"/>
          <w:color w:val="000000"/>
          <w:sz w:val="23"/>
          <w:szCs w:val="23"/>
        </w:rPr>
        <w:t xml:space="preserve">on 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AI use in Teaching and Learning, March 17, 2025.</w:t>
      </w:r>
    </w:p>
    <w:p w14:paraId="1C11388A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“Sur Facebook et Instagram, la haine coulera bientôt comme un long fleuve tranquille,” </w:t>
      </w:r>
      <w:hyperlink r:id="rId15">
        <w:r w:rsidR="000F1044" w:rsidRPr="00485387">
          <w:rPr>
            <w:rFonts w:ascii="Garamond" w:eastAsia="Times New Roman" w:hAnsi="Garamond" w:cs="Times New Roman"/>
            <w:color w:val="0563C1"/>
            <w:sz w:val="23"/>
            <w:szCs w:val="23"/>
            <w:u w:val="single"/>
            <w:lang w:val="fr-CA"/>
          </w:rPr>
          <w:t>Op-Ed</w:t>
        </w:r>
      </w:hyperlink>
      <w:r w:rsidRPr="00485387">
        <w:rPr>
          <w:rFonts w:ascii="Garamond" w:eastAsia="Times New Roman" w:hAnsi="Garamond" w:cs="Times New Roman"/>
          <w:color w:val="000000"/>
          <w:sz w:val="23"/>
          <w:szCs w:val="23"/>
          <w:lang w:val="fr-CA"/>
        </w:rPr>
        <w:t xml:space="preserve"> in </w:t>
      </w:r>
      <w:r w:rsidRPr="00485387">
        <w:rPr>
          <w:rFonts w:ascii="Garamond" w:eastAsia="Times New Roman" w:hAnsi="Garamond" w:cs="Times New Roman"/>
          <w:i/>
          <w:color w:val="000000"/>
          <w:sz w:val="23"/>
          <w:szCs w:val="23"/>
          <w:lang w:val="fr-CA"/>
        </w:rPr>
        <w:t>Le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 xml:space="preserve"> Devoir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, January 11, 2025.</w:t>
      </w:r>
    </w:p>
    <w:p w14:paraId="5BB2BEB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“La Silicon Valley a besoin d’un organisme de réglementation indépendant,” </w:t>
      </w:r>
      <w:hyperlink r:id="rId16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  <w:lang w:val="fr-CA"/>
          </w:rPr>
          <w:t>Op-Ed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in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>Le Devoir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, March 31, 2023. </w:t>
      </w:r>
    </w:p>
    <w:p w14:paraId="734ADE8C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Panelist at </w:t>
      </w:r>
      <w:hyperlink r:id="rId17">
        <w:proofErr w:type="spellStart"/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Quickbites</w:t>
        </w:r>
        <w:proofErr w:type="spellEnd"/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>: A Forum for Urgent News (“Twitter: Democracy or Poison Pill?”), College of the Humanities and the Arts, San José State University, December 13, 2022.</w:t>
      </w:r>
    </w:p>
    <w:p w14:paraId="1A4894ED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jc w:val="both"/>
        <w:rPr>
          <w:rFonts w:ascii="Garamond" w:eastAsia="Times New Roman" w:hAnsi="Garamond" w:cs="Times New Roman"/>
          <w:color w:val="000000"/>
        </w:rPr>
      </w:pPr>
      <w:r w:rsidRPr="00485387">
        <w:rPr>
          <w:rFonts w:ascii="Garamond" w:eastAsia="Times New Roman" w:hAnsi="Garamond" w:cs="Times New Roman"/>
          <w:color w:val="000000"/>
        </w:rPr>
        <w:t xml:space="preserve">Written </w:t>
      </w:r>
      <w:hyperlink r:id="rId18">
        <w:r w:rsidR="000F1044" w:rsidRPr="00485387">
          <w:rPr>
            <w:rFonts w:ascii="Garamond" w:eastAsia="Times New Roman" w:hAnsi="Garamond" w:cs="Times New Roman"/>
            <w:color w:val="0563C1"/>
            <w:u w:val="single"/>
          </w:rPr>
          <w:t>Interview</w:t>
        </w:r>
      </w:hyperlink>
      <w:r w:rsidRPr="00485387">
        <w:rPr>
          <w:rFonts w:ascii="Garamond" w:eastAsia="Times New Roman" w:hAnsi="Garamond" w:cs="Times New Roman"/>
          <w:color w:val="000000"/>
        </w:rPr>
        <w:t xml:space="preserve"> on the spread of misinformation on Elon Musk’s Twitter, SF Examiner, November 3, 2022. </w:t>
      </w:r>
    </w:p>
    <w:p w14:paraId="6D860982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jc w:val="both"/>
        <w:rPr>
          <w:rFonts w:ascii="Garamond" w:eastAsia="Times New Roman" w:hAnsi="Garamond" w:cs="Times New Roman"/>
          <w:color w:val="000000"/>
        </w:rPr>
      </w:pPr>
      <w:r w:rsidRPr="00485387">
        <w:rPr>
          <w:rFonts w:ascii="Garamond" w:eastAsia="Times New Roman" w:hAnsi="Garamond" w:cs="Times New Roman"/>
          <w:color w:val="000000"/>
        </w:rPr>
        <w:t xml:space="preserve">Host, “The Ethical Risks of AI Development: A Conversation with Timnit Gebru,” Hammer Theater, San Jose, April 7, 2022. </w:t>
      </w:r>
    </w:p>
    <w:p w14:paraId="4A27B00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jc w:val="both"/>
        <w:rPr>
          <w:rFonts w:ascii="Garamond" w:eastAsia="Times New Roman" w:hAnsi="Garamond" w:cs="Times New Roman"/>
          <w:color w:val="000000"/>
        </w:rPr>
      </w:pPr>
      <w:r w:rsidRPr="00485387">
        <w:rPr>
          <w:rFonts w:ascii="Garamond" w:eastAsia="Times New Roman" w:hAnsi="Garamond" w:cs="Times New Roman"/>
          <w:color w:val="000000"/>
        </w:rPr>
        <w:t xml:space="preserve">“Alternatives to Facebook: Taking the ‘Big’ Out of ‘Big Tech,’” </w:t>
      </w:r>
      <w:hyperlink r:id="rId19">
        <w:r w:rsidR="000F1044" w:rsidRPr="00485387">
          <w:rPr>
            <w:rFonts w:ascii="Garamond" w:eastAsia="Times New Roman" w:hAnsi="Garamond" w:cs="Times New Roman"/>
            <w:color w:val="0563C1"/>
            <w:u w:val="single"/>
          </w:rPr>
          <w:t>Op-Ed</w:t>
        </w:r>
      </w:hyperlink>
      <w:r w:rsidRPr="00485387">
        <w:rPr>
          <w:rFonts w:ascii="Garamond" w:eastAsia="Times New Roman" w:hAnsi="Garamond" w:cs="Times New Roman"/>
          <w:color w:val="000000"/>
        </w:rPr>
        <w:t xml:space="preserve"> in </w:t>
      </w:r>
      <w:r w:rsidRPr="00485387">
        <w:rPr>
          <w:rFonts w:ascii="Garamond" w:eastAsia="Times New Roman" w:hAnsi="Garamond" w:cs="Times New Roman"/>
          <w:i/>
          <w:color w:val="000000"/>
        </w:rPr>
        <w:t>Newsweek</w:t>
      </w:r>
      <w:r w:rsidRPr="00485387">
        <w:rPr>
          <w:rFonts w:ascii="Garamond" w:eastAsia="Times New Roman" w:hAnsi="Garamond" w:cs="Times New Roman"/>
          <w:color w:val="000000"/>
        </w:rPr>
        <w:t xml:space="preserve">, March 7, 2022 (co-authored with Chelsea </w:t>
      </w:r>
      <w:proofErr w:type="spellStart"/>
      <w:r w:rsidRPr="00485387">
        <w:rPr>
          <w:rFonts w:ascii="Garamond" w:eastAsia="Times New Roman" w:hAnsi="Garamond" w:cs="Times New Roman"/>
          <w:color w:val="000000"/>
        </w:rPr>
        <w:t>Thompto</w:t>
      </w:r>
      <w:proofErr w:type="spellEnd"/>
      <w:r w:rsidRPr="00485387">
        <w:rPr>
          <w:rFonts w:ascii="Garamond" w:eastAsia="Times New Roman" w:hAnsi="Garamond" w:cs="Times New Roman"/>
          <w:color w:val="000000"/>
        </w:rPr>
        <w:t>).</w:t>
      </w:r>
    </w:p>
    <w:p w14:paraId="6F9889F4" w14:textId="77777777" w:rsidR="000F1044" w:rsidRPr="00485387" w:rsidRDefault="000F1044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hyperlink r:id="rId20">
        <w:r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the role of social media in the 2021 Capitol insurrection, KQED-FM (NPR Bay Area), January 6, 2022.</w:t>
      </w:r>
    </w:p>
    <w:p w14:paraId="49F1432F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“Facebook is creating a new digital divide,” </w:t>
      </w:r>
      <w:hyperlink r:id="rId21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Op-Ed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in the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Toronto Star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, November 19, 2021.</w:t>
      </w:r>
    </w:p>
    <w:p w14:paraId="47AB5158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Panelist at the McLaughlin College Union Debate on content moderation on social media, York University, November 11, 2021 (online).</w:t>
      </w:r>
    </w:p>
    <w:p w14:paraId="125C6CB2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Panelist at </w:t>
      </w:r>
      <w:hyperlink r:id="rId22">
        <w:proofErr w:type="spellStart"/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Quickbites</w:t>
        </w:r>
        <w:proofErr w:type="spellEnd"/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>: A Forum for Urgent News (The Facebook Papers), College of the Humanities and the Arts, San José State University, November 17, 2021.</w:t>
      </w:r>
    </w:p>
    <w:p w14:paraId="7EC2A65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Written </w:t>
      </w:r>
      <w:hyperlink r:id="rId23">
        <w:r w:rsidR="000F1044" w:rsidRPr="00485387">
          <w:rPr>
            <w:rFonts w:ascii="Garamond" w:eastAsia="Times" w:hAnsi="Garamond" w:cs="Times"/>
            <w:color w:val="4472C4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the erosion of trust on social media,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San Jose Inside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, October 14, 2021.</w:t>
      </w:r>
    </w:p>
    <w:p w14:paraId="0C73D12A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Televised </w:t>
      </w:r>
      <w:hyperlink r:id="rId24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the Facebook whistleblower’s revelations at KGO-TV (ABC SF Bay Area), October 5, 2021.</w:t>
      </w:r>
    </w:p>
    <w:p w14:paraId="522BFA4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Podcast interview on the Ethics of Online Interaction, London School of Economics, </w:t>
      </w:r>
      <w:hyperlink r:id="rId25" w:anchor="programmeContent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Ethics of AI Online Masterclass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>, May 27, 2021.</w:t>
      </w:r>
    </w:p>
    <w:p w14:paraId="7C2D03E0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Podcast interview on Democracy and Artificial Intelligence, London School of Economics, </w:t>
      </w:r>
      <w:hyperlink r:id="rId26" w:anchor="programmeContent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Ethics of AI Online Masterclass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>, May 27, 2021.</w:t>
      </w:r>
    </w:p>
    <w:p w14:paraId="65FAAE4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Televised </w:t>
      </w:r>
      <w:hyperlink r:id="rId27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Twitter’s ban against hate speech at KGO-TV (ABC SF Bay Area), February 15, 2021.</w:t>
      </w:r>
    </w:p>
    <w:p w14:paraId="5CFC7DAF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Televised </w:t>
      </w:r>
      <w:hyperlink r:id="rId28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Facebook’s campaign against COVID-19 misinformation at KGO-TV (ABC SF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BayArea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>), February 8, 2021.</w:t>
      </w:r>
    </w:p>
    <w:p w14:paraId="5D6E7CA3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Televised interview on the tech antitrust congressional hearing at KPIX-TV (CBS SF Bay Area), July 29, 2020. </w:t>
      </w:r>
    </w:p>
    <w:p w14:paraId="72B05FCA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Panelist at the Democracy Project, Discussion organized by Rhonda Holberton at San José State University, March 9 and October 16, 2020 (online).</w:t>
      </w:r>
    </w:p>
    <w:p w14:paraId="7357BBC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Written </w:t>
      </w:r>
      <w:hyperlink r:id="rId29">
        <w:r w:rsidR="000F1044" w:rsidRPr="00485387">
          <w:rPr>
            <w:rFonts w:ascii="Garamond" w:eastAsia="Times" w:hAnsi="Garamond" w:cs="Times"/>
            <w:color w:val="4472C4"/>
            <w:sz w:val="23"/>
            <w:szCs w:val="23"/>
            <w:u w:val="single"/>
          </w:rPr>
          <w:t>interview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contact-tracing apps against COVID-19 in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Le Devoir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, June 10, 2020.</w:t>
      </w:r>
    </w:p>
    <w:p w14:paraId="07CB6A48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lastRenderedPageBreak/>
        <w:t xml:space="preserve">“Applications de traçage: il faut réfléchir à la notion de consentement,” </w:t>
      </w:r>
      <w:hyperlink r:id="rId30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  <w:lang w:val="fr-CA"/>
          </w:rPr>
          <w:t>Op-Ed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on contact-tracing apps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against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COVID-19,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  <w:lang w:val="fr-CA"/>
        </w:rPr>
        <w:t xml:space="preserve">The Conversation 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(Canadian French Edition), June 8, 2020.</w:t>
      </w:r>
    </w:p>
    <w:p w14:paraId="21B90D6C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Televised interview on the automation of food delivery at KTVU-TV (Fox News SF Bay Area), March 13, 2020. </w:t>
      </w:r>
    </w:p>
    <w:p w14:paraId="5344A3BA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“The Life They Never Chose: On Deciding Whether to Have Children in a Time of Pandemic,” blog contribution to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Pensar la Pandemia. Philosophize with a Mask International Project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, April 27, 2020. </w:t>
      </w:r>
    </w:p>
    <w:p w14:paraId="2FE06F13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Panelist at the Richard and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Sandiff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Conniff Leaders in Business Ethics Speaker Series event on “Disinformation, Fake News and the Role of Technology Companies” (San José State University), February 19, 2020.</w:t>
      </w:r>
    </w:p>
    <w:p w14:paraId="4FC09B5E" w14:textId="79F2C3B4" w:rsidR="000C5FBA" w:rsidRDefault="000F1044" w:rsidP="00592B34">
      <w:pPr>
        <w:widowControl/>
        <w:pBdr>
          <w:top w:val="nil"/>
          <w:left w:val="nil"/>
          <w:bottom w:val="nil"/>
          <w:right w:val="nil"/>
          <w:between w:val="nil"/>
        </w:pBdr>
        <w:spacing w:after="400" w:line="276" w:lineRule="auto"/>
        <w:ind w:left="720"/>
        <w:rPr>
          <w:rFonts w:ascii="Garamond" w:eastAsia="Times" w:hAnsi="Garamond" w:cs="Times"/>
          <w:color w:val="000000"/>
          <w:sz w:val="23"/>
          <w:szCs w:val="23"/>
        </w:rPr>
      </w:pPr>
      <w:hyperlink r:id="rId31">
        <w:r w:rsidRPr="00485387">
          <w:rPr>
            <w:rFonts w:ascii="Garamond" w:eastAsia="Times" w:hAnsi="Garamond" w:cs="Times"/>
            <w:color w:val="4472C4"/>
            <w:sz w:val="23"/>
            <w:szCs w:val="23"/>
            <w:u w:val="single"/>
          </w:rPr>
          <w:t>Op-Ed</w:t>
        </w:r>
      </w:hyperlink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on religious neutrality in Quebec,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La Presse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(Montréal), October 19, 2017.</w:t>
      </w:r>
    </w:p>
    <w:p w14:paraId="01B4EA19" w14:textId="77777777" w:rsidR="00482D5F" w:rsidRPr="00485387" w:rsidRDefault="00482D5F" w:rsidP="00482D5F">
      <w:pPr>
        <w:pStyle w:val="Title"/>
        <w:spacing w:line="276" w:lineRule="auto"/>
        <w:rPr>
          <w:rFonts w:ascii="Garamond" w:eastAsia="Times New Roman" w:hAnsi="Garamond" w:cs="Times New Roman"/>
          <w:sz w:val="23"/>
          <w:szCs w:val="23"/>
        </w:rPr>
      </w:pPr>
      <w:r w:rsidRPr="00485387">
        <w:rPr>
          <w:rFonts w:ascii="Garamond" w:eastAsia="Times New Roman" w:hAnsi="Garamond" w:cs="Times New Roman"/>
          <w:sz w:val="23"/>
          <w:szCs w:val="23"/>
        </w:rPr>
        <w:t>AWARDS, SCHOLARSHIPS AND FELLOWSHIPS</w:t>
      </w:r>
    </w:p>
    <w:p w14:paraId="14857FE0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 New Roman" w:hAnsi="Garamond" w:cs="Times New Roman"/>
          <w:smallCaps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>2023</w:t>
      </w: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ab/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  <w:highlight w:val="white"/>
        </w:rPr>
        <w:t xml:space="preserve">Research, Scholarly, and Creative Activity Award </w:t>
      </w: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>(SJSU)</w:t>
      </w:r>
    </w:p>
    <w:p w14:paraId="60877018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 New Roman" w:hAnsi="Garamond" w:cs="Times New Roman"/>
          <w:smallCaps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2021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ab/>
        <w:t xml:space="preserve">Public Voice Fellow at The </w:t>
      </w:r>
      <w:proofErr w:type="spellStart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OpEd</w:t>
      </w:r>
      <w:proofErr w:type="spellEnd"/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 xml:space="preserve"> Project (SJSU)</w:t>
      </w:r>
    </w:p>
    <w:p w14:paraId="46E430A5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rPr>
          <w:rFonts w:ascii="Garamond" w:eastAsia="Times New Roman" w:hAnsi="Garamond" w:cs="Times New Roman"/>
          <w:b/>
          <w:smallCaps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>2018</w:t>
      </w:r>
      <w:r w:rsidRPr="00485387">
        <w:rPr>
          <w:rFonts w:ascii="Garamond" w:eastAsia="Times New Roman" w:hAnsi="Garamond" w:cs="Times New Roman"/>
          <w:b/>
          <w:smallCaps/>
          <w:color w:val="000000"/>
          <w:sz w:val="23"/>
          <w:szCs w:val="23"/>
        </w:rPr>
        <w:tab/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Postdoctoral Scholarship, SSHRC (90 000 CAD)</w:t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ab/>
        <w:t xml:space="preserve"> </w:t>
      </w:r>
    </w:p>
    <w:p w14:paraId="3B2B014F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ind w:lef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 New Roman" w:hAnsi="Garamond" w:cs="Times New Roman"/>
          <w:b/>
          <w:smallCaps/>
          <w:color w:val="000000"/>
          <w:sz w:val="23"/>
          <w:szCs w:val="23"/>
        </w:rPr>
        <w:tab/>
      </w: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>2018</w:t>
      </w:r>
      <w:r w:rsidRPr="00485387">
        <w:rPr>
          <w:rFonts w:ascii="Garamond" w:eastAsia="Times New Roman" w:hAnsi="Garamond" w:cs="Times New Roman"/>
          <w:smallCaps/>
          <w:color w:val="000000"/>
          <w:sz w:val="23"/>
          <w:szCs w:val="23"/>
        </w:rPr>
        <w:tab/>
      </w:r>
      <w:r w:rsidRPr="00485387">
        <w:rPr>
          <w:rFonts w:ascii="Garamond" w:eastAsia="Times New Roman" w:hAnsi="Garamond" w:cs="Times New Roman"/>
          <w:color w:val="000000"/>
          <w:sz w:val="23"/>
          <w:szCs w:val="23"/>
        </w:rPr>
        <w:t>Postdoctoral Scholarship, FRQSC (100 000 CAD) (declined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)</w:t>
      </w:r>
    </w:p>
    <w:p w14:paraId="7BDE0598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ind w:left="-180" w:right="-9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smallCaps/>
          <w:color w:val="000000"/>
          <w:sz w:val="23"/>
          <w:szCs w:val="23"/>
        </w:rPr>
        <w:tab/>
        <w:t>2013</w:t>
      </w: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Long-term Research Scholarship, German Academic Exchange Service (10 000 Euro)</w:t>
      </w:r>
    </w:p>
    <w:p w14:paraId="0F898684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ind w:lef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smallCaps/>
          <w:color w:val="000000"/>
          <w:sz w:val="23"/>
          <w:szCs w:val="23"/>
        </w:rPr>
        <w:t>2011</w:t>
      </w:r>
      <w:r w:rsidRPr="00485387">
        <w:rPr>
          <w:rFonts w:ascii="Garamond" w:eastAsia="Times" w:hAnsi="Garamond" w:cs="Times"/>
          <w:b/>
          <w:smallCaps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Doctoral Scholarship, SSHRC (80 000 CAD)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 xml:space="preserve"> </w:t>
      </w:r>
    </w:p>
    <w:p w14:paraId="29FA37D1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ind w:lef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>2011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 xml:space="preserve">Joseph-Armand Bombardier SSHRC Scholarship (105 000 CAD) (declined)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7F3C19CC" w14:textId="77777777" w:rsidR="00482D5F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ind w:lef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>2011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 xml:space="preserve">Doctoral Scholarship, FRQSC (60 000 CAD) (declined)          </w:t>
      </w:r>
    </w:p>
    <w:p w14:paraId="399FCA39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24" w:lineRule="auto"/>
        <w:rPr>
          <w:rFonts w:ascii="Garamond" w:eastAsia="Times" w:hAnsi="Garamond" w:cs="Times"/>
          <w:color w:val="000000"/>
          <w:sz w:val="23"/>
          <w:szCs w:val="23"/>
        </w:rPr>
      </w:pPr>
    </w:p>
    <w:p w14:paraId="421DAFC5" w14:textId="77777777" w:rsidR="00482D5F" w:rsidRPr="00485387" w:rsidRDefault="00482D5F" w:rsidP="00482D5F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COURSES TAUGHT</w:t>
      </w:r>
      <w:r w:rsidRPr="00485387">
        <w:rPr>
          <w:rFonts w:ascii="Garamond" w:eastAsia="Times" w:hAnsi="Garamond" w:cs="Times"/>
          <w:sz w:val="23"/>
          <w:szCs w:val="23"/>
        </w:rPr>
        <w:tab/>
      </w:r>
    </w:p>
    <w:p w14:paraId="07ECE1DA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University of Ottawa</w:t>
      </w:r>
    </w:p>
    <w:p w14:paraId="06B02405" w14:textId="1AEF34E5" w:rsidR="00F362E8" w:rsidRPr="009D591A" w:rsidRDefault="009D591A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9D591A">
        <w:rPr>
          <w:rFonts w:ascii="Garamond" w:eastAsia="Times" w:hAnsi="Garamond" w:cs="Times"/>
          <w:color w:val="000000"/>
          <w:sz w:val="23"/>
          <w:szCs w:val="23"/>
          <w:lang w:val="fr-CA"/>
        </w:rPr>
        <w:t>Séminaire d’intégration/</w:t>
      </w:r>
      <w:proofErr w:type="spellStart"/>
      <w:r w:rsidRPr="009D591A">
        <w:rPr>
          <w:rFonts w:ascii="Garamond" w:eastAsia="Times" w:hAnsi="Garamond" w:cs="Times"/>
          <w:color w:val="000000"/>
          <w:sz w:val="23"/>
          <w:szCs w:val="23"/>
          <w:lang w:val="fr-CA"/>
        </w:rPr>
        <w:t>Integration</w:t>
      </w:r>
      <w:proofErr w:type="spellEnd"/>
      <w:r w:rsidRPr="009D591A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Seminar (</w:t>
      </w:r>
      <w:proofErr w:type="spellStart"/>
      <w:r w:rsidRPr="009D591A">
        <w:rPr>
          <w:rFonts w:ascii="Garamond" w:eastAsia="Times" w:hAnsi="Garamond" w:cs="Times"/>
          <w:color w:val="000000"/>
          <w:sz w:val="23"/>
          <w:szCs w:val="23"/>
          <w:lang w:val="fr-CA"/>
        </w:rPr>
        <w:t>Graduate</w:t>
      </w:r>
      <w:proofErr w:type="spellEnd"/>
      <w:r w:rsidRPr="009D591A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</w:t>
      </w:r>
      <w:r>
        <w:rPr>
          <w:rFonts w:ascii="Garamond" w:eastAsia="Times" w:hAnsi="Garamond" w:cs="Times"/>
          <w:color w:val="000000"/>
          <w:sz w:val="23"/>
          <w:szCs w:val="23"/>
          <w:lang w:val="fr-CA"/>
        </w:rPr>
        <w:t>Seminar)</w:t>
      </w:r>
    </w:p>
    <w:p w14:paraId="4EA56A4E" w14:textId="6760C69B" w:rsidR="00F362E8" w:rsidRDefault="00F362E8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proofErr w:type="spellStart"/>
      <w:r>
        <w:rPr>
          <w:rFonts w:ascii="Garamond" w:eastAsia="Times" w:hAnsi="Garamond" w:cs="Times"/>
          <w:color w:val="000000"/>
          <w:sz w:val="23"/>
          <w:szCs w:val="23"/>
        </w:rPr>
        <w:t>Éthique</w:t>
      </w:r>
      <w:proofErr w:type="spellEnd"/>
      <w:r>
        <w:rPr>
          <w:rFonts w:ascii="Garamond" w:eastAsia="Times" w:hAnsi="Garamond" w:cs="Times"/>
          <w:color w:val="000000"/>
          <w:sz w:val="23"/>
          <w:szCs w:val="23"/>
        </w:rPr>
        <w:t xml:space="preserve"> (Lower-Division)</w:t>
      </w:r>
    </w:p>
    <w:p w14:paraId="25A10E09" w14:textId="38772A7A" w:rsidR="00482D5F" w:rsidRPr="00F91E76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F91E76">
        <w:rPr>
          <w:rFonts w:ascii="Garamond" w:eastAsia="Times" w:hAnsi="Garamond" w:cs="Times"/>
          <w:color w:val="000000"/>
          <w:sz w:val="23"/>
          <w:szCs w:val="23"/>
        </w:rPr>
        <w:t xml:space="preserve">The Political Philosophy of Digital Platforms and AI </w:t>
      </w:r>
      <w:r>
        <w:rPr>
          <w:rFonts w:ascii="Garamond" w:eastAsia="Times" w:hAnsi="Garamond" w:cs="Times"/>
          <w:color w:val="000000"/>
          <w:sz w:val="23"/>
          <w:szCs w:val="23"/>
        </w:rPr>
        <w:t>(Graduate Seminar)</w:t>
      </w:r>
    </w:p>
    <w:p w14:paraId="2EA43EB2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Théories françaises de la démocratie (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Graduate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Seminar)</w:t>
      </w:r>
    </w:p>
    <w:p w14:paraId="6E05FAD1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Problems in Contemporary Political Philosophy: Political Freedom (Upper-Division)</w:t>
      </w:r>
    </w:p>
    <w:p w14:paraId="7674210E" w14:textId="77777777" w:rsidR="00482D5F" w:rsidRPr="00C92541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Théories éthiques contemporaines (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Metaethics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) (Upper-Division)</w:t>
      </w:r>
    </w:p>
    <w:p w14:paraId="6024FCF6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San José State University</w:t>
      </w:r>
    </w:p>
    <w:p w14:paraId="06095258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Seminar in Philosophy of Law: Political Freedom (Upper-Division)</w:t>
      </w:r>
    </w:p>
    <w:p w14:paraId="2EA8BFCE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Ethics of Artificial Intelligence (Graduate Seminar)</w:t>
      </w:r>
    </w:p>
    <w:p w14:paraId="1AD30067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Seminar in Philosophy of Law: Democratic Theory (Upper-Division)</w:t>
      </w:r>
    </w:p>
    <w:p w14:paraId="2BC33C98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Modern Philosophy (Lower-Division)</w:t>
      </w:r>
    </w:p>
    <w:p w14:paraId="7BF87080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Seminar in Philosophy of Law: Freedom of Expression (Upper-Division)</w:t>
      </w:r>
    </w:p>
    <w:p w14:paraId="0500E42D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Political Epistemology (Graduate Seminar)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0E3E47A0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Philosophy Graduate Pro-Seminar (Graduate Seminar) (x2)</w:t>
      </w:r>
    </w:p>
    <w:p w14:paraId="064E7E39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lastRenderedPageBreak/>
        <w:t>Philosophy of Law (Upper-Division) (x3)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0C4D13EC" w14:textId="77777777" w:rsidR="00482D5F" w:rsidRPr="00485387" w:rsidRDefault="00482D5F" w:rsidP="00482D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Computers, Ethics and Society (Upper-Division) (x6)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024DFFF8" w14:textId="4C0A3A7E" w:rsidR="00D73369" w:rsidRPr="0031515F" w:rsidRDefault="00482D5F" w:rsidP="0031515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Science, Technology and Human Values (Upper-Division) (x2)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5A3765D0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Université de Montréal</w:t>
      </w:r>
    </w:p>
    <w:p w14:paraId="1A49D31A" w14:textId="77777777" w:rsidR="00482D5F" w:rsidRPr="00485387" w:rsidRDefault="00482D5F" w:rsidP="00482D5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Philosophy of Law (x2)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1D344D8F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 xml:space="preserve">Université Paris-Sorbonne </w:t>
      </w:r>
    </w:p>
    <w:p w14:paraId="7A903ADE" w14:textId="77777777" w:rsidR="00482D5F" w:rsidRPr="00485387" w:rsidRDefault="00482D5F" w:rsidP="00482D5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Contemporary Political Philosophy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0A2F4146" w14:textId="77777777" w:rsidR="00482D5F" w:rsidRPr="00485387" w:rsidRDefault="00482D5F" w:rsidP="00482D5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History of Political Thought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51E7E030" w14:textId="77777777" w:rsidR="00482D5F" w:rsidRPr="00485387" w:rsidRDefault="00482D5F" w:rsidP="00482D5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Methodology and Critical Thinking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47906F66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Université Panthéon-</w:t>
      </w:r>
      <w:proofErr w:type="spellStart"/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Assas</w:t>
      </w:r>
      <w:proofErr w:type="spellEnd"/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 xml:space="preserve"> (Law School)</w:t>
      </w:r>
    </w:p>
    <w:p w14:paraId="0B0E6D5B" w14:textId="77777777" w:rsidR="00482D5F" w:rsidRPr="00485387" w:rsidRDefault="00482D5F" w:rsidP="00482D5F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0" w:line="276" w:lineRule="auto"/>
        <w:ind w:right="-180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Philosophy, Culture, and Society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4385F29B" w14:textId="77777777" w:rsidR="00482D5F" w:rsidRPr="00485387" w:rsidRDefault="00482D5F" w:rsidP="00482D5F">
      <w:pPr>
        <w:pStyle w:val="Title"/>
        <w:spacing w:after="0"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STUDENT SUPERVISION</w:t>
      </w:r>
    </w:p>
    <w:p w14:paraId="04B90725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Times" w:hAnsi="Garamond" w:cs="Times"/>
          <w:b/>
          <w:color w:val="000000"/>
          <w:sz w:val="23"/>
          <w:szCs w:val="23"/>
        </w:rPr>
      </w:pPr>
    </w:p>
    <w:p w14:paraId="4953B9F5" w14:textId="77777777" w:rsidR="00482D5F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Ph.D. committee member</w:t>
      </w:r>
      <w:r>
        <w:rPr>
          <w:rFonts w:ascii="Garamond" w:eastAsia="Times" w:hAnsi="Garamond" w:cs="Times"/>
          <w:color w:val="000000"/>
          <w:sz w:val="23"/>
          <w:szCs w:val="23"/>
        </w:rPr>
        <w:t xml:space="preserve"> at the University of Ottawa:</w:t>
      </w:r>
    </w:p>
    <w:p w14:paraId="53A10077" w14:textId="0B723197" w:rsidR="004B126E" w:rsidRPr="00485387" w:rsidRDefault="004B126E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>
        <w:rPr>
          <w:rFonts w:ascii="Garamond" w:eastAsia="Times" w:hAnsi="Garamond" w:cs="Times"/>
          <w:color w:val="000000"/>
          <w:sz w:val="23"/>
          <w:szCs w:val="23"/>
        </w:rPr>
        <w:tab/>
      </w:r>
      <w:r>
        <w:rPr>
          <w:rFonts w:ascii="Garamond" w:eastAsia="Times" w:hAnsi="Garamond" w:cs="Times"/>
          <w:color w:val="000000"/>
          <w:sz w:val="23"/>
          <w:szCs w:val="23"/>
        </w:rPr>
        <w:tab/>
      </w:r>
      <w:r w:rsidR="00567099">
        <w:rPr>
          <w:rFonts w:ascii="Garamond" w:eastAsia="Times" w:hAnsi="Garamond" w:cs="Times"/>
          <w:color w:val="000000"/>
          <w:sz w:val="23"/>
          <w:szCs w:val="23"/>
        </w:rPr>
        <w:t>Connor Cosgrove</w:t>
      </w:r>
      <w:r w:rsidR="008C4E3C">
        <w:rPr>
          <w:rFonts w:ascii="Garamond" w:eastAsia="Times" w:hAnsi="Garamond" w:cs="Times"/>
          <w:color w:val="000000"/>
          <w:sz w:val="23"/>
          <w:szCs w:val="23"/>
        </w:rPr>
        <w:t xml:space="preserve"> (ongoing)</w:t>
      </w:r>
    </w:p>
    <w:p w14:paraId="2C11C997" w14:textId="10F177E5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144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Johan du Plessis, “</w:t>
      </w:r>
      <w:r w:rsidRPr="00485387">
        <w:rPr>
          <w:rFonts w:ascii="Garamond" w:eastAsia="Times" w:hAnsi="Garamond" w:cs="Times"/>
          <w:sz w:val="23"/>
          <w:szCs w:val="23"/>
        </w:rPr>
        <w:t>Problems in Population Ethics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” (</w:t>
      </w:r>
      <w:r w:rsidR="008C4E3C">
        <w:rPr>
          <w:rFonts w:ascii="Garamond" w:eastAsia="Times" w:hAnsi="Garamond" w:cs="Times"/>
          <w:color w:val="000000"/>
          <w:sz w:val="23"/>
          <w:szCs w:val="23"/>
        </w:rPr>
        <w:t>o</w:t>
      </w:r>
      <w:r>
        <w:rPr>
          <w:rFonts w:ascii="Garamond" w:eastAsia="Times" w:hAnsi="Garamond" w:cs="Times"/>
          <w:color w:val="000000"/>
          <w:sz w:val="23"/>
          <w:szCs w:val="23"/>
        </w:rPr>
        <w:t>ngoing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) </w:t>
      </w:r>
    </w:p>
    <w:p w14:paraId="416F7AAD" w14:textId="456637D6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144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Bisher Khatib, “The Ideal/Non-Ideal Theory Distinction: A Philosophical Critique” (</w:t>
      </w:r>
      <w:r w:rsidR="004B126E">
        <w:rPr>
          <w:rFonts w:ascii="Garamond" w:eastAsia="Times" w:hAnsi="Garamond" w:cs="Times"/>
          <w:color w:val="000000"/>
          <w:sz w:val="23"/>
          <w:szCs w:val="23"/>
        </w:rPr>
        <w:t>o</w:t>
      </w:r>
      <w:r>
        <w:rPr>
          <w:rFonts w:ascii="Garamond" w:eastAsia="Times" w:hAnsi="Garamond" w:cs="Times"/>
          <w:color w:val="000000"/>
          <w:sz w:val="23"/>
          <w:szCs w:val="23"/>
        </w:rPr>
        <w:t>ngoing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) </w:t>
      </w:r>
    </w:p>
    <w:p w14:paraId="6CC20A00" w14:textId="21BFB8FA" w:rsidR="00482D5F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1440"/>
        <w:jc w:val="both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Abiola J. Azeez, “The Ethics of Surveillance AI: Framing Data as a Socio-collective Good in Mitigating Data Colonialism”</w:t>
      </w:r>
      <w:r>
        <w:rPr>
          <w:rFonts w:ascii="Garamond" w:eastAsia="Times" w:hAnsi="Garamond" w:cs="Times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sz w:val="23"/>
          <w:szCs w:val="23"/>
        </w:rPr>
        <w:t>(</w:t>
      </w:r>
      <w:r w:rsidR="004B126E">
        <w:rPr>
          <w:rFonts w:ascii="Garamond" w:eastAsia="Times" w:hAnsi="Garamond" w:cs="Times"/>
          <w:sz w:val="23"/>
          <w:szCs w:val="23"/>
        </w:rPr>
        <w:t>o</w:t>
      </w:r>
      <w:r>
        <w:rPr>
          <w:rFonts w:ascii="Garamond" w:eastAsia="Times" w:hAnsi="Garamond" w:cs="Times"/>
          <w:sz w:val="23"/>
          <w:szCs w:val="23"/>
        </w:rPr>
        <w:t>ngoing</w:t>
      </w:r>
      <w:r w:rsidRPr="00485387">
        <w:rPr>
          <w:rFonts w:ascii="Garamond" w:eastAsia="Times" w:hAnsi="Garamond" w:cs="Times"/>
          <w:sz w:val="23"/>
          <w:szCs w:val="23"/>
        </w:rPr>
        <w:t>)</w:t>
      </w:r>
    </w:p>
    <w:p w14:paraId="6B0682F4" w14:textId="42909C66" w:rsidR="00482D5F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720" w:firstLine="720"/>
        <w:jc w:val="both"/>
        <w:rPr>
          <w:rFonts w:ascii="Garamond" w:eastAsia="Times" w:hAnsi="Garamond" w:cs="Times"/>
          <w:sz w:val="23"/>
          <w:szCs w:val="23"/>
        </w:rPr>
      </w:pPr>
      <w:r>
        <w:rPr>
          <w:rFonts w:ascii="Garamond" w:eastAsia="Times" w:hAnsi="Garamond" w:cs="Times"/>
          <w:sz w:val="23"/>
          <w:szCs w:val="23"/>
        </w:rPr>
        <w:t>Daniel M. Nunes, “A Theory of Change for Utopian Literature” (</w:t>
      </w:r>
      <w:r w:rsidR="004B126E">
        <w:rPr>
          <w:rFonts w:ascii="Garamond" w:eastAsia="Times" w:hAnsi="Garamond" w:cs="Times"/>
          <w:sz w:val="23"/>
          <w:szCs w:val="23"/>
        </w:rPr>
        <w:t>o</w:t>
      </w:r>
      <w:r>
        <w:rPr>
          <w:rFonts w:ascii="Garamond" w:eastAsia="Times" w:hAnsi="Garamond" w:cs="Times"/>
          <w:sz w:val="23"/>
          <w:szCs w:val="23"/>
        </w:rPr>
        <w:t>ngoing)</w:t>
      </w:r>
    </w:p>
    <w:p w14:paraId="73DACC7D" w14:textId="0DEA64B1" w:rsidR="00482D5F" w:rsidRPr="00824188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1440"/>
        <w:jc w:val="both"/>
        <w:rPr>
          <w:rFonts w:ascii="Garamond" w:eastAsia="Times" w:hAnsi="Garamond" w:cs="Times"/>
          <w:sz w:val="23"/>
          <w:szCs w:val="23"/>
          <w:lang w:val="fr-CA"/>
        </w:rPr>
      </w:pPr>
      <w:r w:rsidRPr="00824188">
        <w:rPr>
          <w:rFonts w:ascii="Garamond" w:eastAsia="Times" w:hAnsi="Garamond" w:cs="Times"/>
          <w:sz w:val="23"/>
          <w:szCs w:val="23"/>
          <w:lang w:val="fr-CA"/>
        </w:rPr>
        <w:t>Jean-Paul Koth</w:t>
      </w:r>
      <w:r>
        <w:rPr>
          <w:rFonts w:ascii="Garamond" w:eastAsia="Times" w:hAnsi="Garamond" w:cs="Times"/>
          <w:sz w:val="23"/>
          <w:szCs w:val="23"/>
          <w:lang w:val="fr-CA"/>
        </w:rPr>
        <w:t xml:space="preserve"> Tshiasuma, </w:t>
      </w:r>
      <w:r w:rsidRPr="00D86311">
        <w:rPr>
          <w:rFonts w:ascii="Garamond" w:eastAsia="Times" w:hAnsi="Garamond" w:cs="Times"/>
          <w:color w:val="000000"/>
          <w:sz w:val="23"/>
          <w:szCs w:val="23"/>
          <w:lang w:val="fr-CA"/>
        </w:rPr>
        <w:t>“</w:t>
      </w:r>
      <w:r>
        <w:rPr>
          <w:rFonts w:ascii="Garamond" w:eastAsia="Times" w:hAnsi="Garamond" w:cs="Times"/>
          <w:color w:val="000000"/>
          <w:sz w:val="23"/>
          <w:szCs w:val="23"/>
          <w:lang w:val="fr-CA"/>
        </w:rPr>
        <w:t>Refonder l’idéal kantien pour un cosmopolitisme juridique réaliste et encadré</w:t>
      </w:r>
      <w:r w:rsidRPr="00D86311">
        <w:rPr>
          <w:rFonts w:ascii="Garamond" w:eastAsia="Times" w:hAnsi="Garamond" w:cs="Times"/>
          <w:color w:val="000000"/>
          <w:sz w:val="23"/>
          <w:szCs w:val="23"/>
          <w:lang w:val="fr-CA"/>
        </w:rPr>
        <w:t>”</w:t>
      </w:r>
      <w:r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(</w:t>
      </w:r>
      <w:proofErr w:type="spellStart"/>
      <w:r w:rsidR="004B126E">
        <w:rPr>
          <w:rFonts w:ascii="Garamond" w:eastAsia="Times" w:hAnsi="Garamond" w:cs="Times"/>
          <w:color w:val="000000"/>
          <w:sz w:val="23"/>
          <w:szCs w:val="23"/>
          <w:lang w:val="fr-CA"/>
        </w:rPr>
        <w:t>c</w:t>
      </w:r>
      <w:r>
        <w:rPr>
          <w:rFonts w:ascii="Garamond" w:eastAsia="Times" w:hAnsi="Garamond" w:cs="Times"/>
          <w:color w:val="000000"/>
          <w:sz w:val="23"/>
          <w:szCs w:val="23"/>
          <w:lang w:val="fr-CA"/>
        </w:rPr>
        <w:t>ompleted</w:t>
      </w:r>
      <w:proofErr w:type="spellEnd"/>
      <w:r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in 2026). </w:t>
      </w:r>
    </w:p>
    <w:p w14:paraId="2BE3CF5F" w14:textId="61100DB4" w:rsidR="00482D5F" w:rsidRPr="00D86311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1440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D86311">
        <w:rPr>
          <w:rFonts w:ascii="Garamond" w:eastAsia="Times" w:hAnsi="Garamond" w:cs="Times"/>
          <w:color w:val="000000"/>
          <w:sz w:val="23"/>
          <w:szCs w:val="23"/>
          <w:lang w:val="fr-CA"/>
        </w:rPr>
        <w:t>Alexis Ouellet-Simard, “Justice coopérative bifocale et réforme fiscale” (</w:t>
      </w:r>
      <w:proofErr w:type="spellStart"/>
      <w:r w:rsidR="004B126E">
        <w:rPr>
          <w:rFonts w:ascii="Garamond" w:eastAsia="Times" w:hAnsi="Garamond" w:cs="Times"/>
          <w:color w:val="000000"/>
          <w:sz w:val="23"/>
          <w:szCs w:val="23"/>
          <w:lang w:val="fr-CA"/>
        </w:rPr>
        <w:t>c</w:t>
      </w:r>
      <w:r w:rsidRPr="00D86311">
        <w:rPr>
          <w:rFonts w:ascii="Garamond" w:eastAsia="Times" w:hAnsi="Garamond" w:cs="Times"/>
          <w:color w:val="000000"/>
          <w:sz w:val="23"/>
          <w:szCs w:val="23"/>
          <w:lang w:val="fr-CA"/>
        </w:rPr>
        <w:t>ompleted</w:t>
      </w:r>
      <w:proofErr w:type="spellEnd"/>
      <w:r w:rsidRPr="00D86311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in 2026)</w:t>
      </w:r>
    </w:p>
    <w:p w14:paraId="5D974202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Ph.D. candidate hosted at San José State University:</w:t>
      </w:r>
    </w:p>
    <w:p w14:paraId="0ECC200B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144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Laurence Ricard (McGill University), “Fostering Recognition: A Philosophical Account of Child-Protection” (Spring 2021).</w:t>
      </w:r>
    </w:p>
    <w:p w14:paraId="47F60D41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Culminating directed reading with M.A. students at San José State University:</w:t>
      </w:r>
    </w:p>
    <w:p w14:paraId="4567467D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Xihui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Wu, “Sentience and Moral Status” (Spring 2025)</w:t>
      </w:r>
    </w:p>
    <w:p w14:paraId="2607F504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Sol Ashlynn, “Sentience and Moral Status” (Spring 2025)</w:t>
      </w:r>
    </w:p>
    <w:p w14:paraId="1A4F587F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Brady Frey, “Ethics of AI” (Fall 2024)</w:t>
      </w:r>
    </w:p>
    <w:p w14:paraId="7102C2E5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John Kettles, “Ethics of AI” (Fall 2024)</w:t>
      </w:r>
    </w:p>
    <w:p w14:paraId="11FBC554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Mike Agostinelli, “Édouard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Glissant’s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Poetics of Relation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” (Fall 2021).</w:t>
      </w:r>
    </w:p>
    <w:p w14:paraId="02CDDDD8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 xml:space="preserve">Salvatore Curcio, “Édouard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Glissant’s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Poetics of Relation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” (Fall 2021).</w:t>
      </w:r>
    </w:p>
    <w:p w14:paraId="2EC44F08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Brian Verduzco Rayo, “Privacy and Surveillance Capitalism” (Fall 2020).</w:t>
      </w:r>
    </w:p>
    <w:p w14:paraId="3C18BC27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20" w:firstLine="72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Baltazar Lopez, “Artificial Intelligence and Algorithmic Injustice” (Spring 2020).</w:t>
      </w:r>
    </w:p>
    <w:p w14:paraId="1BF6F146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lastRenderedPageBreak/>
        <w:t>Senior theses supervised at the Université Paris-Sorbonne (Paris-IV):</w:t>
      </w:r>
    </w:p>
    <w:p w14:paraId="6B92BA62" w14:textId="77777777" w:rsidR="00482D5F" w:rsidRPr="00485387" w:rsidRDefault="00482D5F" w:rsidP="00482D5F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 w:right="288" w:firstLine="720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Anaïs Leveneur, “Justice and Digital Technologies” (2016).</w:t>
      </w:r>
    </w:p>
    <w:p w14:paraId="77052507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 w:firstLine="72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Théophile Robert, “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Rousseau’s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Critique of Natural Law” (2016).</w:t>
      </w:r>
    </w:p>
    <w:p w14:paraId="1B6A7F3F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 w:firstLine="72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Mariam Bahaffou, “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Rousseau’s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Concept of Pain” (2016).</w:t>
      </w:r>
    </w:p>
    <w:p w14:paraId="5FA0578C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440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Valentin Letondeur, “Plural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Voting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in John Stuart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Mill’s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Philosophy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” (2016).</w:t>
      </w: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ab/>
      </w:r>
    </w:p>
    <w:p w14:paraId="254B7086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after="400" w:line="300" w:lineRule="auto"/>
        <w:ind w:left="1440"/>
        <w:rPr>
          <w:rFonts w:ascii="Garamond" w:eastAsia="Times" w:hAnsi="Garamond" w:cs="Times"/>
          <w:color w:val="000000"/>
          <w:sz w:val="23"/>
          <w:szCs w:val="23"/>
          <w:lang w:val="en-US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Lucie Kervern, “Leo Strauss’s Concept of Natural Right” (2016).</w:t>
      </w:r>
    </w:p>
    <w:p w14:paraId="5A289646" w14:textId="77777777" w:rsidR="00482D5F" w:rsidRPr="00485387" w:rsidRDefault="00482D5F" w:rsidP="00482D5F">
      <w:pPr>
        <w:pStyle w:val="Title"/>
        <w:spacing w:after="0"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TEACHING CERTIFICATIONS</w:t>
      </w:r>
    </w:p>
    <w:p w14:paraId="6219F436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Garamond" w:eastAsia="Times" w:hAnsi="Garamond" w:cs="Times"/>
          <w:color w:val="000000"/>
          <w:sz w:val="23"/>
          <w:szCs w:val="23"/>
        </w:rPr>
      </w:pPr>
    </w:p>
    <w:p w14:paraId="18BAB454" w14:textId="77777777" w:rsidR="00482D5F" w:rsidRPr="00485387" w:rsidRDefault="00482D5F" w:rsidP="00482D5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SJSU Resilient Course Design Program (Summer 2021).</w:t>
      </w:r>
    </w:p>
    <w:p w14:paraId="3164F5E9" w14:textId="39D3FA84" w:rsidR="00482D5F" w:rsidRDefault="00482D5F" w:rsidP="004601E8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SJSU Teach Online Summer Program (Summer 2020).</w:t>
      </w:r>
    </w:p>
    <w:p w14:paraId="3AD045B6" w14:textId="77777777" w:rsidR="004601E8" w:rsidRDefault="004601E8" w:rsidP="004601E8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Garamond" w:eastAsia="Times" w:hAnsi="Garamond" w:cs="Times"/>
          <w:color w:val="000000"/>
          <w:sz w:val="23"/>
          <w:szCs w:val="23"/>
        </w:rPr>
      </w:pPr>
    </w:p>
    <w:p w14:paraId="5CF7ACC4" w14:textId="7067CEDF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mallCaps/>
          <w:sz w:val="23"/>
          <w:szCs w:val="23"/>
        </w:rPr>
        <w:t xml:space="preserve">PROFESSIONAL </w:t>
      </w:r>
      <w:r w:rsidRPr="00485387">
        <w:rPr>
          <w:rFonts w:ascii="Garamond" w:eastAsia="Times" w:hAnsi="Garamond" w:cs="Times"/>
          <w:sz w:val="23"/>
          <w:szCs w:val="23"/>
        </w:rPr>
        <w:t>SERVICE</w:t>
      </w:r>
    </w:p>
    <w:p w14:paraId="24ABBB7D" w14:textId="33B29151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 w:hanging="144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Administrative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ab/>
      </w:r>
    </w:p>
    <w:p w14:paraId="7FDD3770" w14:textId="34550F67" w:rsidR="007E2F46" w:rsidRDefault="00675479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sz w:val="23"/>
          <w:szCs w:val="23"/>
        </w:rPr>
      </w:pPr>
      <w:r>
        <w:rPr>
          <w:rFonts w:ascii="Garamond" w:eastAsia="Times" w:hAnsi="Garamond" w:cs="Times"/>
          <w:sz w:val="23"/>
          <w:szCs w:val="23"/>
        </w:rPr>
        <w:t>Coordinator</w:t>
      </w:r>
      <w:r w:rsidR="00290BE2">
        <w:rPr>
          <w:rFonts w:ascii="Garamond" w:eastAsia="Times" w:hAnsi="Garamond" w:cs="Times"/>
          <w:sz w:val="23"/>
          <w:szCs w:val="23"/>
        </w:rPr>
        <w:t xml:space="preserve">, </w:t>
      </w:r>
      <w:r>
        <w:rPr>
          <w:rFonts w:ascii="Garamond" w:eastAsia="Times" w:hAnsi="Garamond" w:cs="Times"/>
          <w:sz w:val="23"/>
          <w:szCs w:val="23"/>
        </w:rPr>
        <w:t>Philosophy</w:t>
      </w:r>
      <w:r w:rsidR="009B5AA8">
        <w:rPr>
          <w:rFonts w:ascii="Garamond" w:eastAsia="Times" w:hAnsi="Garamond" w:cs="Times"/>
          <w:sz w:val="23"/>
          <w:szCs w:val="23"/>
        </w:rPr>
        <w:t xml:space="preserve"> </w:t>
      </w:r>
      <w:r>
        <w:rPr>
          <w:rFonts w:ascii="Garamond" w:eastAsia="Times" w:hAnsi="Garamond" w:cs="Times"/>
          <w:sz w:val="23"/>
          <w:szCs w:val="23"/>
        </w:rPr>
        <w:t>Department Speaker Series, University of Ottawa (ongoing since Fall 2026)</w:t>
      </w:r>
      <w:r w:rsidR="009B5AA8">
        <w:rPr>
          <w:rFonts w:ascii="Garamond" w:eastAsia="Times" w:hAnsi="Garamond" w:cs="Times"/>
          <w:sz w:val="23"/>
          <w:szCs w:val="23"/>
        </w:rPr>
        <w:t xml:space="preserve"> </w:t>
      </w:r>
    </w:p>
    <w:p w14:paraId="3816B699" w14:textId="266EB331" w:rsidR="0031515F" w:rsidRDefault="009D6C48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sz w:val="23"/>
          <w:szCs w:val="23"/>
        </w:rPr>
      </w:pPr>
      <w:r>
        <w:rPr>
          <w:rFonts w:ascii="Garamond" w:eastAsia="Times" w:hAnsi="Garamond" w:cs="Times"/>
          <w:sz w:val="23"/>
          <w:szCs w:val="23"/>
        </w:rPr>
        <w:t>Member, Faculty’s Research and Publication Committee, Faculty</w:t>
      </w:r>
      <w:r w:rsidR="00FB421A">
        <w:rPr>
          <w:rFonts w:ascii="Garamond" w:eastAsia="Times" w:hAnsi="Garamond" w:cs="Times"/>
          <w:sz w:val="23"/>
          <w:szCs w:val="23"/>
        </w:rPr>
        <w:t xml:space="preserve"> of Arts, University of Ottawa (ongoing since Fall 2025)</w:t>
      </w:r>
    </w:p>
    <w:p w14:paraId="6B446D8B" w14:textId="5C9C5B05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Member, Philosophy Undergraduate Studies Committee, University of Ottawa (</w:t>
      </w:r>
      <w:r w:rsidR="00FB421A">
        <w:rPr>
          <w:rFonts w:ascii="Garamond" w:eastAsia="Times" w:hAnsi="Garamond" w:cs="Times"/>
          <w:sz w:val="23"/>
          <w:szCs w:val="23"/>
        </w:rPr>
        <w:t>ongoing since Fall 2025</w:t>
      </w:r>
      <w:r w:rsidRPr="00485387">
        <w:rPr>
          <w:rFonts w:ascii="Garamond" w:eastAsia="Times" w:hAnsi="Garamond" w:cs="Times"/>
          <w:sz w:val="23"/>
          <w:szCs w:val="23"/>
        </w:rPr>
        <w:t>)</w:t>
      </w:r>
    </w:p>
    <w:p w14:paraId="3B2B641C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Search Committee Member, Assistant Professor in Aesthetics, San José State University (AY 2024-2025)</w:t>
      </w:r>
    </w:p>
    <w:p w14:paraId="0AAC4E55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Appointed Member of SJSU’s AI Advisory Committee (ongoing since Fall 2024)</w:t>
      </w:r>
    </w:p>
    <w:p w14:paraId="0F45C349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Chair, Philosophy Department Chair Review Committee, Spring 2024.</w:t>
      </w:r>
    </w:p>
    <w:p w14:paraId="02618809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University Pre-Law Co-Advisor, San José State University (ongoing since Spring 2022).</w:t>
      </w:r>
    </w:p>
    <w:p w14:paraId="72AC83CE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Co-director of the Philosophy M.A., Department of Philosophy, San José State University (ongoing since Spring 2020).</w:t>
      </w:r>
    </w:p>
    <w:p w14:paraId="5F495B11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Elected Member of the Program Committee, American Philosophical Association (three-year term, Fall 2021 to Spring 2024).</w:t>
      </w:r>
    </w:p>
    <w:p w14:paraId="1C3774DE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Elected Member of the Committee on International Cooperation, American Philosophical Association (three-year term; Fall 2020 to Spring 2023).</w:t>
      </w:r>
    </w:p>
    <w:p w14:paraId="168B2C63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Member of the Curriculum Committee, College of Humanities and the Arts, San José State University (two terms; AY 2021-2022 &amp; AY 2023-2024).</w:t>
      </w:r>
    </w:p>
    <w:p w14:paraId="74328D3B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  <w:t>General Education Assessment Coordinator for undergraduate courses on “Science, Technology &amp; Human Values” and “Computers, Ethics &amp; Society,” San José State University (ongoing since Fall 2019).</w:t>
      </w:r>
    </w:p>
    <w:p w14:paraId="52610446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lastRenderedPageBreak/>
        <w:t>Search Committee Member, Assistant Professor in Philosophical Logic, San José State University (AY 2019-2020).</w:t>
      </w:r>
    </w:p>
    <w:p w14:paraId="6EEDC439" w14:textId="77777777" w:rsidR="000F1044" w:rsidRPr="00485387" w:rsidRDefault="009F3CE5" w:rsidP="003259A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Co-Director of the “Ethics and Politics” Research Axis, Centre de recherche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en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éthique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>, Montréal (January to June 2018).</w:t>
      </w:r>
    </w:p>
    <w:p w14:paraId="34F49953" w14:textId="33FC8130" w:rsidR="00700414" w:rsidRPr="00485387" w:rsidRDefault="009F3CE5" w:rsidP="00700414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Secretary, Société de 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</w:rPr>
        <w:t>philosophie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du Québec (January to September 2018).</w:t>
      </w:r>
    </w:p>
    <w:p w14:paraId="013B3555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 w:hanging="144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Organization of Scientific Events</w:t>
      </w:r>
    </w:p>
    <w:p w14:paraId="2A326930" w14:textId="4E79403F" w:rsidR="009A5E08" w:rsidRDefault="009A5E08" w:rsidP="009A5E08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>
        <w:rPr>
          <w:rFonts w:ascii="Garamond" w:eastAsia="Times" w:hAnsi="Garamond" w:cs="Times"/>
          <w:color w:val="000000"/>
          <w:sz w:val="23"/>
          <w:szCs w:val="23"/>
        </w:rPr>
        <w:t xml:space="preserve">Co-organizer, Berlin Meeting on the Normative Foundations of Alternative Social Media Platforms, Max Planck Institute for Human Development, </w:t>
      </w:r>
      <w:r w:rsidR="004B126E">
        <w:rPr>
          <w:rFonts w:ascii="Garamond" w:eastAsia="Times" w:hAnsi="Garamond" w:cs="Times"/>
          <w:color w:val="000000"/>
          <w:sz w:val="23"/>
          <w:szCs w:val="23"/>
        </w:rPr>
        <w:t xml:space="preserve">Berlin, </w:t>
      </w:r>
      <w:r>
        <w:rPr>
          <w:rFonts w:ascii="Garamond" w:eastAsia="Times" w:hAnsi="Garamond" w:cs="Times"/>
          <w:color w:val="000000"/>
          <w:sz w:val="23"/>
          <w:szCs w:val="23"/>
        </w:rPr>
        <w:t>December 14-15, 2026.</w:t>
      </w:r>
    </w:p>
    <w:p w14:paraId="5779A8E3" w14:textId="29407E1A" w:rsidR="000F1044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Founder and co-organizer of </w:t>
      </w:r>
      <w:hyperlink r:id="rId32">
        <w:r w:rsidR="000F1044" w:rsidRPr="00485387">
          <w:rPr>
            <w:rFonts w:ascii="Garamond" w:eastAsia="Times" w:hAnsi="Garamond" w:cs="Times"/>
            <w:color w:val="0563C1"/>
            <w:sz w:val="23"/>
            <w:szCs w:val="23"/>
            <w:u w:val="single"/>
          </w:rPr>
          <w:t>PhilMod.org</w:t>
        </w:r>
      </w:hyperlink>
      <w:r w:rsidR="00986B69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(ongoing since January 2023)</w:t>
      </w:r>
    </w:p>
    <w:p w14:paraId="779B0973" w14:textId="62F95181" w:rsidR="00986B69" w:rsidRPr="00485387" w:rsidRDefault="00986B69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>
        <w:rPr>
          <w:rFonts w:ascii="Garamond" w:eastAsia="Times" w:hAnsi="Garamond" w:cs="Times"/>
          <w:color w:val="000000"/>
          <w:sz w:val="23"/>
          <w:szCs w:val="23"/>
        </w:rPr>
        <w:t>Co-</w:t>
      </w:r>
      <w:r w:rsidR="00AD1C47">
        <w:rPr>
          <w:rFonts w:ascii="Garamond" w:eastAsia="Times" w:hAnsi="Garamond" w:cs="Times"/>
          <w:color w:val="000000"/>
          <w:sz w:val="23"/>
          <w:szCs w:val="23"/>
        </w:rPr>
        <w:t>organizer, Workshop on AI and the Future of Platforms, University of Hong Kong, April 1-3, 2026.</w:t>
      </w:r>
    </w:p>
    <w:p w14:paraId="7150F058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Co-organizer, First International Conference on the Philosophy of Content Moderation, Asilomar Conference Grounds and Hotel, California, April 12-15, 2025.</w:t>
      </w:r>
    </w:p>
    <w:p w14:paraId="49214A24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  <w:lang w:val="fr-CA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Co-</w:t>
      </w:r>
      <w:proofErr w:type="spellStart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>organizer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  <w:lang w:val="fr-CA"/>
        </w:rPr>
        <w:t xml:space="preserve">, “Hériter, transmettre: colloque hommage à Daniel Tanguay », Université d’Ottawa, Septembre 12-13, 2024. </w:t>
      </w:r>
    </w:p>
    <w:p w14:paraId="1D262FC1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“Philosophy and Content Moderation,” Panel at the 2024 Annual Conference of the American Philosophical Association (Pacific Division), Portland.</w:t>
      </w:r>
    </w:p>
    <w:p w14:paraId="5D02CF6F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Book Symposium on J.P. Messina’s “Private Censorship” at the 2024 Annual Conference of the American Philosophical Association (Pacific Division), Portland.</w:t>
      </w:r>
    </w:p>
    <w:p w14:paraId="4FDCCABC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“Recent Work on Propaganda,” Panel at the 2023 Annual Conference of the American Philosophical Association (Pacific Division), San Francisco.</w:t>
      </w:r>
    </w:p>
    <w:p w14:paraId="645A8056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“Social Media as Private Government,” Panel at the 2023 Annual Conference of the American Philosophical Association (Pacific Division), San Francisco.</w:t>
      </w:r>
    </w:p>
    <w:p w14:paraId="7EFA4E9C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“Freedom of Speech on Social Media,” Panel at the 2022 Annual Conference of the American Philosophical Association (Pacific Division), Vancouver.</w:t>
      </w:r>
    </w:p>
    <w:p w14:paraId="63A6C209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Organizer, “Epistemic Rights and Duties during Elections,” Panel at the 2022 Annual Conference of the American Philosophical Association (Pacific Division), Vancouver.</w:t>
      </w:r>
    </w:p>
    <w:p w14:paraId="0F6ECDC8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Co-organizer, “Prestige and Inclusion in Anglo-American Academic Philosophy,” Panel at the 2021 Annual Conference of the American Philosophical Association (Pacific Division) (online).</w:t>
      </w:r>
    </w:p>
    <w:p w14:paraId="28D92476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Organizer</w:t>
      </w: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 xml:space="preserve">,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“Speech and Counter Speech on Social Media,” Panel at the Annual Conference of the Society for Applied Philosophy, University of Cardiff, June 30, 2019.</w:t>
      </w:r>
    </w:p>
    <w:p w14:paraId="2D587C30" w14:textId="479E823D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Co-organizer, Conference on the Ethics and Politics of Online Interaction, University of Oxford, May 14-15, 2019. </w:t>
      </w:r>
    </w:p>
    <w:p w14:paraId="36A1158E" w14:textId="26F7482F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Co-organizer, “Democracy in Crisis? Historical and Contemporary Perspectives,” Symposium at the Annual Congress of the Canadian Philosophical Association, Université du Québec à Montréal, June 6, 2018.</w:t>
      </w:r>
    </w:p>
    <w:p w14:paraId="5CC4B370" w14:textId="77990DBC" w:rsidR="000F1044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lastRenderedPageBreak/>
        <w:t>Co-organizer, Conference on Epistemic Democracy and Institutional Design, Université de Montréal. June 24-25, 2017.</w:t>
      </w:r>
    </w:p>
    <w:p w14:paraId="52431378" w14:textId="77777777" w:rsidR="00A55A4E" w:rsidRPr="00485387" w:rsidRDefault="00A55A4E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810"/>
        <w:jc w:val="both"/>
        <w:rPr>
          <w:rFonts w:ascii="Garamond" w:eastAsia="Times" w:hAnsi="Garamond" w:cs="Times"/>
          <w:color w:val="000000"/>
          <w:sz w:val="23"/>
          <w:szCs w:val="23"/>
        </w:rPr>
      </w:pPr>
    </w:p>
    <w:p w14:paraId="0124BB2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 w:hanging="144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 xml:space="preserve">Refereeing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ab/>
      </w:r>
    </w:p>
    <w:p w14:paraId="792BF352" w14:textId="66455D51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00"/>
        <w:jc w:val="both"/>
        <w:rPr>
          <w:rFonts w:ascii="Garamond" w:eastAsia="Times" w:hAnsi="Garamond" w:cs="Times"/>
          <w:i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i/>
          <w:color w:val="000000"/>
          <w:sz w:val="23"/>
          <w:szCs w:val="23"/>
          <w:u w:val="single"/>
        </w:rPr>
        <w:t>Journals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: </w:t>
      </w:r>
      <w:r w:rsidR="00ED147B">
        <w:rPr>
          <w:rFonts w:ascii="Garamond" w:eastAsia="Times" w:hAnsi="Garamond" w:cs="Times"/>
          <w:i/>
          <w:color w:val="000000"/>
          <w:sz w:val="23"/>
          <w:szCs w:val="23"/>
        </w:rPr>
        <w:t xml:space="preserve">Philosopher’s Imprint,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Political Philosophy, Ergo, Philosophy and Technology</w:t>
      </w:r>
      <w:r w:rsidR="0094436F">
        <w:rPr>
          <w:rFonts w:ascii="Garamond" w:eastAsia="Times" w:hAnsi="Garamond" w:cs="Times"/>
          <w:i/>
          <w:color w:val="000000"/>
          <w:sz w:val="23"/>
          <w:szCs w:val="23"/>
        </w:rPr>
        <w:t xml:space="preserve">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Constellations, Journal of Politics, Journal of Social Philosophy, Episteme, Journal of Applied Philosophy, Journal of the American Philosophical Association, Ethical Theory and Moral Practice, </w:t>
      </w:r>
      <w:proofErr w:type="spellStart"/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Erkenntnis</w:t>
      </w:r>
      <w:proofErr w:type="spellEnd"/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, Social Theory and Practice, European Journal of Political Theory, Kantian Review, Philosophy, Raisons Politiques, Les Ateliers de </w:t>
      </w:r>
      <w:proofErr w:type="spellStart"/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l’Éthique</w:t>
      </w:r>
      <w:proofErr w:type="spellEnd"/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,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Dialogue, Canadian Journal of Political Science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, </w:t>
      </w:r>
      <w:proofErr w:type="spellStart"/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Philosophiques</w:t>
      </w:r>
      <w:proofErr w:type="spellEnd"/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.</w:t>
      </w:r>
    </w:p>
    <w:p w14:paraId="2622872E" w14:textId="20EF7286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00"/>
        <w:jc w:val="both"/>
        <w:rPr>
          <w:rFonts w:ascii="Garamond" w:eastAsia="Times" w:hAnsi="Garamond" w:cs="Times"/>
          <w:i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i/>
          <w:color w:val="000000"/>
          <w:sz w:val="23"/>
          <w:szCs w:val="23"/>
          <w:u w:val="single"/>
        </w:rPr>
        <w:t>Press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: Oxford University Press.</w:t>
      </w:r>
    </w:p>
    <w:p w14:paraId="1DF591E7" w14:textId="7F537969" w:rsidR="00A21E96" w:rsidRPr="00485387" w:rsidRDefault="009F3CE5" w:rsidP="00C814A2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00"/>
        <w:jc w:val="both"/>
        <w:rPr>
          <w:rFonts w:ascii="Garamond" w:eastAsia="Times" w:hAnsi="Garamond" w:cs="Times"/>
          <w:i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i/>
          <w:color w:val="000000"/>
          <w:sz w:val="23"/>
          <w:szCs w:val="23"/>
          <w:u w:val="single"/>
        </w:rPr>
        <w:t>Funding Bodies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: </w:t>
      </w:r>
      <w:r w:rsidR="00E6097F">
        <w:rPr>
          <w:rFonts w:ascii="Garamond" w:eastAsia="Times" w:hAnsi="Garamond" w:cs="Times"/>
          <w:i/>
          <w:color w:val="000000"/>
          <w:sz w:val="23"/>
          <w:szCs w:val="23"/>
        </w:rPr>
        <w:t>Canadian Tri-Agency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 xml:space="preserve"> (</w:t>
      </w:r>
      <w:r w:rsidR="00D12BB3" w:rsidRPr="00485387">
        <w:rPr>
          <w:rFonts w:ascii="Garamond" w:eastAsia="Times" w:hAnsi="Garamond" w:cs="Times"/>
          <w:i/>
          <w:color w:val="000000"/>
          <w:sz w:val="23"/>
          <w:szCs w:val="23"/>
        </w:rPr>
        <w:t>Insight Grants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), Canada Research Chairs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Program, Fonds de recherche du Québec – Société et Culture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(</w:t>
      </w:r>
      <w:r w:rsidR="00D12BB3" w:rsidRPr="00485387">
        <w:rPr>
          <w:rFonts w:ascii="Garamond" w:eastAsia="Times" w:hAnsi="Garamond" w:cs="Times"/>
          <w:i/>
          <w:color w:val="000000"/>
          <w:sz w:val="23"/>
          <w:szCs w:val="23"/>
        </w:rPr>
        <w:t>Postdoctoral Fellowships</w:t>
      </w:r>
      <w:r w:rsidRPr="00485387">
        <w:rPr>
          <w:rFonts w:ascii="Garamond" w:eastAsia="Times" w:hAnsi="Garamond" w:cs="Times"/>
          <w:i/>
          <w:color w:val="000000"/>
          <w:sz w:val="23"/>
          <w:szCs w:val="23"/>
        </w:rPr>
        <w:t>).</w:t>
      </w:r>
    </w:p>
    <w:p w14:paraId="033866B7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 w:hanging="144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Contributions to Student Life</w:t>
      </w:r>
    </w:p>
    <w:p w14:paraId="7C410B6A" w14:textId="6D3BAC11" w:rsidR="00F05259" w:rsidRPr="00025E81" w:rsidRDefault="00F05259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 w:themeColor="text1"/>
          <w:sz w:val="23"/>
          <w:szCs w:val="23"/>
        </w:rPr>
      </w:pPr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>Co-</w:t>
      </w:r>
      <w:r w:rsidR="008C4F30">
        <w:rPr>
          <w:rFonts w:ascii="Garamond" w:eastAsia="Times" w:hAnsi="Garamond" w:cs="Times"/>
          <w:color w:val="000000" w:themeColor="text1"/>
          <w:sz w:val="23"/>
          <w:szCs w:val="23"/>
        </w:rPr>
        <w:t>o</w:t>
      </w:r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 xml:space="preserve">rganizer, Regional Tournament, Coupe </w:t>
      </w:r>
      <w:proofErr w:type="spellStart"/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>éthique</w:t>
      </w:r>
      <w:proofErr w:type="spellEnd"/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 xml:space="preserve"> Canada, University of Ottawa, </w:t>
      </w:r>
      <w:r w:rsidR="00F07263" w:rsidRPr="00025E81">
        <w:rPr>
          <w:rFonts w:ascii="Garamond" w:eastAsia="Times" w:hAnsi="Garamond" w:cs="Times"/>
          <w:color w:val="000000" w:themeColor="text1"/>
          <w:sz w:val="23"/>
          <w:szCs w:val="23"/>
        </w:rPr>
        <w:t>February 7, 2026.</w:t>
      </w:r>
    </w:p>
    <w:p w14:paraId="25C9292A" w14:textId="57448F79" w:rsidR="000F1044" w:rsidRPr="00025E81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 w:themeColor="text1"/>
          <w:sz w:val="23"/>
          <w:szCs w:val="23"/>
        </w:rPr>
      </w:pPr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>Faculty-in-Residence, San José State University (three-year term; Fall 2019 to Spring 2022).</w:t>
      </w:r>
    </w:p>
    <w:p w14:paraId="313CE9F5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025E81">
        <w:rPr>
          <w:rFonts w:ascii="Garamond" w:eastAsia="Times" w:hAnsi="Garamond" w:cs="Times"/>
          <w:color w:val="000000" w:themeColor="text1"/>
          <w:sz w:val="23"/>
          <w:szCs w:val="23"/>
        </w:rPr>
        <w:t xml:space="preserve">Faculty Mentor for the Undergraduate 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>Research Opportunity Program (AY 2021-2022).</w:t>
      </w:r>
    </w:p>
    <w:p w14:paraId="08E8213E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Panel Organizer, “How to become a tech ethicist in Silicon Valley?” University Housing, San José State University. November 10, 2021 (online).</w:t>
      </w:r>
    </w:p>
    <w:p w14:paraId="4C4FF4B4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Panelist, “How to choose the right graduate program,” Event organized by the College of Graduate Studies, San José State University, November 5, 2021 (online).</w:t>
      </w:r>
    </w:p>
    <w:p w14:paraId="326B8B89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“</w:t>
      </w: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The Ethics of Online Trolling,” Presentation at the 2021 SJSU Philosophy Department Alumni Conference, May 8, 2021 (online). </w:t>
      </w:r>
    </w:p>
    <w:p w14:paraId="62D4E10E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Panelist, “Preparing for Law School Applications,” Event organized by the Pre-Law Society, San José State University, November 2, 2020 (online). </w:t>
      </w:r>
    </w:p>
    <w:p w14:paraId="1BCAD192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30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 “Regulating the Spread of Online Misinformation,” Presentation at the SJSU Philosophy Students Club, October 19, 2020 (online).</w:t>
      </w:r>
    </w:p>
    <w:p w14:paraId="4ED68EB4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 w:hanging="144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b/>
          <w:color w:val="000000"/>
          <w:sz w:val="23"/>
          <w:szCs w:val="23"/>
        </w:rPr>
        <w:t>Consultancy Work</w:t>
      </w:r>
    </w:p>
    <w:p w14:paraId="182D5FDE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 xml:space="preserve">Member of the Working Group on the Societal Impact of AI, Conseil de innovation du Québec (August 2023-May 2024). </w:t>
      </w:r>
    </w:p>
    <w:p w14:paraId="1FC37E46" w14:textId="2001866A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900"/>
        <w:jc w:val="both"/>
        <w:rPr>
          <w:rFonts w:ascii="Garamond" w:eastAsia="Times" w:hAnsi="Garamond" w:cs="Times"/>
          <w:b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Interviewed expert for a study on the impact of artificial intelligence on content moderation conducted Google (August 2023).</w:t>
      </w:r>
    </w:p>
    <w:p w14:paraId="29D006DE" w14:textId="77777777" w:rsidR="000F1044" w:rsidRPr="00485387" w:rsidRDefault="009F3CE5" w:rsidP="00F8055E">
      <w:pPr>
        <w:widowControl/>
        <w:pBdr>
          <w:top w:val="nil"/>
          <w:left w:val="nil"/>
          <w:bottom w:val="nil"/>
          <w:right w:val="nil"/>
          <w:between w:val="nil"/>
        </w:pBdr>
        <w:spacing w:after="300" w:line="276" w:lineRule="auto"/>
        <w:ind w:left="900"/>
        <w:jc w:val="both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t>Consultant for the Santa Clara County Hate Prevention and Inclusion Task Force (Fall 2021).</w:t>
      </w:r>
    </w:p>
    <w:p w14:paraId="2CA43868" w14:textId="77777777" w:rsidR="000F1044" w:rsidRPr="00485387" w:rsidRDefault="009F3CE5">
      <w:pPr>
        <w:pStyle w:val="Title"/>
        <w:spacing w:line="276" w:lineRule="auto"/>
        <w:rPr>
          <w:rFonts w:ascii="Garamond" w:eastAsia="Times" w:hAnsi="Garamond" w:cs="Times"/>
          <w:sz w:val="23"/>
          <w:szCs w:val="23"/>
        </w:rPr>
      </w:pPr>
      <w:r w:rsidRPr="00485387">
        <w:rPr>
          <w:rFonts w:ascii="Garamond" w:eastAsia="Times" w:hAnsi="Garamond" w:cs="Times"/>
          <w:sz w:val="23"/>
          <w:szCs w:val="23"/>
        </w:rPr>
        <w:t>LANGUAGES</w:t>
      </w:r>
    </w:p>
    <w:p w14:paraId="3314CBBE" w14:textId="77777777" w:rsidR="000F1044" w:rsidRPr="00485387" w:rsidRDefault="009F3CE5">
      <w:pPr>
        <w:widowControl/>
        <w:pBdr>
          <w:top w:val="nil"/>
          <w:left w:val="nil"/>
          <w:bottom w:val="nil"/>
          <w:right w:val="nil"/>
          <w:between w:val="nil"/>
        </w:pBdr>
        <w:spacing w:after="400" w:line="276" w:lineRule="auto"/>
        <w:rPr>
          <w:rFonts w:ascii="Garamond" w:eastAsia="Times" w:hAnsi="Garamond" w:cs="Times"/>
          <w:color w:val="000000"/>
          <w:sz w:val="23"/>
          <w:szCs w:val="23"/>
        </w:rPr>
      </w:pPr>
      <w:r w:rsidRPr="00485387">
        <w:rPr>
          <w:rFonts w:ascii="Garamond" w:eastAsia="Times" w:hAnsi="Garamond" w:cs="Times"/>
          <w:color w:val="000000"/>
          <w:sz w:val="23"/>
          <w:szCs w:val="23"/>
        </w:rPr>
        <w:lastRenderedPageBreak/>
        <w:t>French (native speaker), English (proficiency), German (reading knowledge).</w:t>
      </w:r>
    </w:p>
    <w:p w14:paraId="04476BB4" w14:textId="19F08E30" w:rsidR="000F1044" w:rsidRPr="00485387" w:rsidRDefault="000F1044">
      <w:pPr>
        <w:widowControl/>
        <w:pBdr>
          <w:top w:val="nil"/>
          <w:left w:val="nil"/>
          <w:bottom w:val="nil"/>
          <w:right w:val="nil"/>
          <w:between w:val="nil"/>
        </w:pBdr>
        <w:spacing w:after="400" w:line="276" w:lineRule="auto"/>
        <w:rPr>
          <w:rFonts w:ascii="Garamond" w:eastAsia="Times" w:hAnsi="Garamond" w:cs="Times"/>
          <w:color w:val="000000"/>
          <w:sz w:val="23"/>
          <w:szCs w:val="23"/>
        </w:rPr>
      </w:pPr>
    </w:p>
    <w:sectPr w:rsidR="000F1044" w:rsidRPr="00485387" w:rsidSect="005A1CC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518" w:right="1440" w:bottom="1339" w:left="1440" w:header="518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EDEE4" w14:textId="77777777" w:rsidR="00D42BE5" w:rsidRDefault="00D42BE5">
      <w:r>
        <w:separator/>
      </w:r>
    </w:p>
  </w:endnote>
  <w:endnote w:type="continuationSeparator" w:id="0">
    <w:p w14:paraId="1AF04774" w14:textId="77777777" w:rsidR="00D42BE5" w:rsidRDefault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19556936-BB4F-9C47-8200-3DD09244AAD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A330723-75AA-BA48-8E46-3221186A03DD}"/>
    <w:embedBold r:id="rId4" w:fontKey="{9796D82C-5E2C-DE40-8EA1-88C0AE2F1F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B04400E-1736-4E46-80DC-0B8CD9E8111B}"/>
    <w:embedBold r:id="rId6" w:fontKey="{268152E7-88E3-2C49-B058-45A5484A8281}"/>
    <w:embedItalic r:id="rId7" w:fontKey="{AA1B2965-5EEB-2346-BC2D-CD6571523A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8FD5EB4-A7E4-1A41-A6FC-93F9C512848E}"/>
    <w:embedBold r:id="rId9" w:fontKey="{36572CD8-713D-3942-97F8-0DF686F2CAB0}"/>
  </w:font>
  <w:font w:name="F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24B3F5F-DD6E-684C-971D-2CC489EED116}"/>
    <w:embedItalic r:id="rId13" w:fontKey="{7962638A-55E2-7A40-806C-15F67DD8707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4" w:fontKey="{774C2F68-56F4-E14B-916B-3BEE733A565B}"/>
    <w:embedBold r:id="rId15" w:fontKey="{07B021B2-5E35-C74E-A2AB-955CF9314278}"/>
    <w:embedItalic r:id="rId16" w:fontKey="{D08A9196-AB46-244C-829B-14AA23725BEB}"/>
    <w:embedBoldItalic r:id="rId17" w:fontKey="{90F508E8-6294-8247-8F59-2AE04C4FB992}"/>
  </w:font>
  <w:font w:name="Times">
    <w:altName w:val="Sylfae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8344C72B-3B22-7F46-B7BF-5FB12AB36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821601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8493CF" w14:textId="5707102C" w:rsidR="00137369" w:rsidRDefault="00137369" w:rsidP="00C361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0C7BFEF" w14:textId="77777777" w:rsidR="000F1044" w:rsidRDefault="000F1044" w:rsidP="00137369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0"/>
        <w:szCs w:val="20"/>
      </w:rPr>
      <w:id w:val="7026710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27CBAB" w14:textId="5E52D779" w:rsidR="00137369" w:rsidRPr="00137369" w:rsidRDefault="00137369" w:rsidP="00C36152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137369">
          <w:rPr>
            <w:rStyle w:val="PageNumber"/>
            <w:sz w:val="20"/>
            <w:szCs w:val="20"/>
          </w:rPr>
          <w:fldChar w:fldCharType="begin"/>
        </w:r>
        <w:r w:rsidRPr="00137369">
          <w:rPr>
            <w:rStyle w:val="PageNumber"/>
            <w:sz w:val="20"/>
            <w:szCs w:val="20"/>
          </w:rPr>
          <w:instrText xml:space="preserve"> PAGE </w:instrText>
        </w:r>
        <w:r w:rsidRPr="00137369">
          <w:rPr>
            <w:rStyle w:val="PageNumber"/>
            <w:sz w:val="20"/>
            <w:szCs w:val="20"/>
          </w:rPr>
          <w:fldChar w:fldCharType="separate"/>
        </w:r>
        <w:r w:rsidRPr="00137369">
          <w:rPr>
            <w:rStyle w:val="PageNumber"/>
            <w:noProof/>
            <w:sz w:val="20"/>
            <w:szCs w:val="20"/>
          </w:rPr>
          <w:t>1</w:t>
        </w:r>
        <w:r w:rsidRPr="00137369">
          <w:rPr>
            <w:rStyle w:val="PageNumber"/>
            <w:sz w:val="20"/>
            <w:szCs w:val="20"/>
          </w:rPr>
          <w:fldChar w:fldCharType="end"/>
        </w:r>
      </w:p>
    </w:sdtContent>
  </w:sdt>
  <w:p w14:paraId="472DAF5E" w14:textId="29170942" w:rsidR="000F1044" w:rsidRDefault="000F1044" w:rsidP="00137369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60"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2FA86" w14:textId="77777777" w:rsidR="000F1044" w:rsidRDefault="000F10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8D11D" w14:textId="77777777" w:rsidR="00D42BE5" w:rsidRDefault="00D42BE5">
      <w:r>
        <w:separator/>
      </w:r>
    </w:p>
  </w:footnote>
  <w:footnote w:type="continuationSeparator" w:id="0">
    <w:p w14:paraId="0DFF1C47" w14:textId="77777777" w:rsidR="00D42BE5" w:rsidRDefault="00D42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5B303" w14:textId="77777777" w:rsidR="000F1044" w:rsidRDefault="000F10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299E0" w14:textId="0A3E26C0" w:rsidR="000F1044" w:rsidRPr="00137369" w:rsidRDefault="000F1044" w:rsidP="00137369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088CA" w14:textId="77777777" w:rsidR="000F1044" w:rsidRDefault="000F10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0B80"/>
    <w:multiLevelType w:val="multilevel"/>
    <w:tmpl w:val="B3507C26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D4701"/>
    <w:multiLevelType w:val="multilevel"/>
    <w:tmpl w:val="6952ED8E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D72A7F"/>
    <w:multiLevelType w:val="multilevel"/>
    <w:tmpl w:val="10087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3B4F6F"/>
    <w:multiLevelType w:val="multilevel"/>
    <w:tmpl w:val="53C2CAEC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A54687"/>
    <w:multiLevelType w:val="multilevel"/>
    <w:tmpl w:val="BFE2F8D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806320"/>
    <w:multiLevelType w:val="multilevel"/>
    <w:tmpl w:val="37C04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E4B4F77"/>
    <w:multiLevelType w:val="multilevel"/>
    <w:tmpl w:val="AC26D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CF7735"/>
    <w:multiLevelType w:val="multilevel"/>
    <w:tmpl w:val="D6C4A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7381232">
    <w:abstractNumId w:val="3"/>
  </w:num>
  <w:num w:numId="2" w16cid:durableId="1221138561">
    <w:abstractNumId w:val="0"/>
  </w:num>
  <w:num w:numId="3" w16cid:durableId="1519274980">
    <w:abstractNumId w:val="4"/>
  </w:num>
  <w:num w:numId="4" w16cid:durableId="1365908252">
    <w:abstractNumId w:val="2"/>
  </w:num>
  <w:num w:numId="5" w16cid:durableId="6373869">
    <w:abstractNumId w:val="7"/>
  </w:num>
  <w:num w:numId="6" w16cid:durableId="762723359">
    <w:abstractNumId w:val="6"/>
  </w:num>
  <w:num w:numId="7" w16cid:durableId="909658975">
    <w:abstractNumId w:val="5"/>
  </w:num>
  <w:num w:numId="8" w16cid:durableId="564996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044"/>
    <w:rsid w:val="0000526F"/>
    <w:rsid w:val="00005FFC"/>
    <w:rsid w:val="00006E2E"/>
    <w:rsid w:val="000143EB"/>
    <w:rsid w:val="000161B2"/>
    <w:rsid w:val="00017FB7"/>
    <w:rsid w:val="00021452"/>
    <w:rsid w:val="00025E81"/>
    <w:rsid w:val="0003167C"/>
    <w:rsid w:val="00040380"/>
    <w:rsid w:val="000446BC"/>
    <w:rsid w:val="000549DC"/>
    <w:rsid w:val="00067219"/>
    <w:rsid w:val="00077B1B"/>
    <w:rsid w:val="0009549A"/>
    <w:rsid w:val="000C5FBA"/>
    <w:rsid w:val="000C6DDB"/>
    <w:rsid w:val="000D2A72"/>
    <w:rsid w:val="000F1044"/>
    <w:rsid w:val="00132774"/>
    <w:rsid w:val="00137369"/>
    <w:rsid w:val="00144184"/>
    <w:rsid w:val="00173CDD"/>
    <w:rsid w:val="001D5526"/>
    <w:rsid w:val="001F2246"/>
    <w:rsid w:val="001F71DA"/>
    <w:rsid w:val="00213C08"/>
    <w:rsid w:val="0022033E"/>
    <w:rsid w:val="002308D6"/>
    <w:rsid w:val="00262EE0"/>
    <w:rsid w:val="00265966"/>
    <w:rsid w:val="00266B25"/>
    <w:rsid w:val="00282E68"/>
    <w:rsid w:val="00290BE2"/>
    <w:rsid w:val="002A4624"/>
    <w:rsid w:val="002F7860"/>
    <w:rsid w:val="0031515F"/>
    <w:rsid w:val="003259A5"/>
    <w:rsid w:val="00377219"/>
    <w:rsid w:val="003773BD"/>
    <w:rsid w:val="003A179D"/>
    <w:rsid w:val="003B3550"/>
    <w:rsid w:val="003B3AA2"/>
    <w:rsid w:val="003F1305"/>
    <w:rsid w:val="003F20C4"/>
    <w:rsid w:val="00400804"/>
    <w:rsid w:val="00434B4D"/>
    <w:rsid w:val="00436612"/>
    <w:rsid w:val="004601E8"/>
    <w:rsid w:val="004751EA"/>
    <w:rsid w:val="00482D5F"/>
    <w:rsid w:val="00485387"/>
    <w:rsid w:val="00494E5E"/>
    <w:rsid w:val="00495B50"/>
    <w:rsid w:val="00496C3C"/>
    <w:rsid w:val="004B01AB"/>
    <w:rsid w:val="004B126E"/>
    <w:rsid w:val="004B17DC"/>
    <w:rsid w:val="004C0174"/>
    <w:rsid w:val="004C40DD"/>
    <w:rsid w:val="004C5E80"/>
    <w:rsid w:val="004F7FEC"/>
    <w:rsid w:val="00506FEE"/>
    <w:rsid w:val="00540924"/>
    <w:rsid w:val="00567099"/>
    <w:rsid w:val="00590F1B"/>
    <w:rsid w:val="00592B34"/>
    <w:rsid w:val="005A1CC3"/>
    <w:rsid w:val="005F03FF"/>
    <w:rsid w:val="00604446"/>
    <w:rsid w:val="00660F6F"/>
    <w:rsid w:val="00661912"/>
    <w:rsid w:val="00675479"/>
    <w:rsid w:val="00677667"/>
    <w:rsid w:val="006A6650"/>
    <w:rsid w:val="006B0D6A"/>
    <w:rsid w:val="006B487B"/>
    <w:rsid w:val="006D5D0D"/>
    <w:rsid w:val="00700414"/>
    <w:rsid w:val="007029B6"/>
    <w:rsid w:val="00715340"/>
    <w:rsid w:val="007339EC"/>
    <w:rsid w:val="00751781"/>
    <w:rsid w:val="007662B5"/>
    <w:rsid w:val="00793DC9"/>
    <w:rsid w:val="007B214F"/>
    <w:rsid w:val="007B6C29"/>
    <w:rsid w:val="007E2F46"/>
    <w:rsid w:val="007F1472"/>
    <w:rsid w:val="007F5BFB"/>
    <w:rsid w:val="007F75C4"/>
    <w:rsid w:val="00824188"/>
    <w:rsid w:val="00850826"/>
    <w:rsid w:val="0086378E"/>
    <w:rsid w:val="00883D90"/>
    <w:rsid w:val="008A0329"/>
    <w:rsid w:val="008A2D94"/>
    <w:rsid w:val="008A7BA4"/>
    <w:rsid w:val="008C4E3C"/>
    <w:rsid w:val="008C4F30"/>
    <w:rsid w:val="00914209"/>
    <w:rsid w:val="00943DF8"/>
    <w:rsid w:val="0094436F"/>
    <w:rsid w:val="00945A38"/>
    <w:rsid w:val="00950D0E"/>
    <w:rsid w:val="00951684"/>
    <w:rsid w:val="00985FD3"/>
    <w:rsid w:val="00986B69"/>
    <w:rsid w:val="009974BA"/>
    <w:rsid w:val="009A5E08"/>
    <w:rsid w:val="009B1F72"/>
    <w:rsid w:val="009B5AA8"/>
    <w:rsid w:val="009D591A"/>
    <w:rsid w:val="009D6C48"/>
    <w:rsid w:val="009F1487"/>
    <w:rsid w:val="009F3CE5"/>
    <w:rsid w:val="00A21E96"/>
    <w:rsid w:val="00A55A4E"/>
    <w:rsid w:val="00A64388"/>
    <w:rsid w:val="00A67FD1"/>
    <w:rsid w:val="00A804BE"/>
    <w:rsid w:val="00AB3489"/>
    <w:rsid w:val="00AC092A"/>
    <w:rsid w:val="00AC63ED"/>
    <w:rsid w:val="00AC7FAC"/>
    <w:rsid w:val="00AD1C47"/>
    <w:rsid w:val="00AD23E8"/>
    <w:rsid w:val="00AD30B6"/>
    <w:rsid w:val="00AD4637"/>
    <w:rsid w:val="00B1068A"/>
    <w:rsid w:val="00B1142F"/>
    <w:rsid w:val="00B52663"/>
    <w:rsid w:val="00B837A7"/>
    <w:rsid w:val="00BB1A4F"/>
    <w:rsid w:val="00BE379E"/>
    <w:rsid w:val="00BF49C5"/>
    <w:rsid w:val="00C2178C"/>
    <w:rsid w:val="00C3781B"/>
    <w:rsid w:val="00C80C0E"/>
    <w:rsid w:val="00C814A2"/>
    <w:rsid w:val="00C84C7C"/>
    <w:rsid w:val="00C92541"/>
    <w:rsid w:val="00C96BED"/>
    <w:rsid w:val="00CA58AD"/>
    <w:rsid w:val="00CC4C54"/>
    <w:rsid w:val="00D11C78"/>
    <w:rsid w:val="00D12BB3"/>
    <w:rsid w:val="00D35289"/>
    <w:rsid w:val="00D42BE5"/>
    <w:rsid w:val="00D46B84"/>
    <w:rsid w:val="00D675E3"/>
    <w:rsid w:val="00D73369"/>
    <w:rsid w:val="00D7783B"/>
    <w:rsid w:val="00D86311"/>
    <w:rsid w:val="00D91D87"/>
    <w:rsid w:val="00D95172"/>
    <w:rsid w:val="00D95930"/>
    <w:rsid w:val="00D964DA"/>
    <w:rsid w:val="00DA3884"/>
    <w:rsid w:val="00DA47DA"/>
    <w:rsid w:val="00DC0D00"/>
    <w:rsid w:val="00DD5595"/>
    <w:rsid w:val="00DE5BB6"/>
    <w:rsid w:val="00DF2B78"/>
    <w:rsid w:val="00DF7B30"/>
    <w:rsid w:val="00E10AD4"/>
    <w:rsid w:val="00E1540A"/>
    <w:rsid w:val="00E22366"/>
    <w:rsid w:val="00E6097F"/>
    <w:rsid w:val="00E625B4"/>
    <w:rsid w:val="00E85C16"/>
    <w:rsid w:val="00EB4EBC"/>
    <w:rsid w:val="00ED147B"/>
    <w:rsid w:val="00ED4BD3"/>
    <w:rsid w:val="00EE2D8C"/>
    <w:rsid w:val="00F05259"/>
    <w:rsid w:val="00F07263"/>
    <w:rsid w:val="00F362E8"/>
    <w:rsid w:val="00F37735"/>
    <w:rsid w:val="00F41D2A"/>
    <w:rsid w:val="00F62D37"/>
    <w:rsid w:val="00F64B85"/>
    <w:rsid w:val="00F776DD"/>
    <w:rsid w:val="00F8055E"/>
    <w:rsid w:val="00F91E76"/>
    <w:rsid w:val="00FB421A"/>
    <w:rsid w:val="00FF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A674F"/>
  <w15:docId w15:val="{021BAA88-0FFD-604D-A660-1D045F25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pBdr>
        <w:top w:val="nil"/>
        <w:left w:val="nil"/>
        <w:bottom w:val="single" w:sz="8" w:space="4" w:color="4F81BD"/>
        <w:right w:val="nil"/>
        <w:between w:val="nil"/>
      </w:pBdr>
      <w:spacing w:after="300"/>
    </w:pPr>
    <w:rPr>
      <w:rFonts w:ascii="Arial" w:eastAsia="Arial" w:hAnsi="Arial" w:cs="Arial"/>
      <w:b/>
      <w:color w:val="000000"/>
      <w:sz w:val="26"/>
      <w:szCs w:val="26"/>
    </w:rPr>
  </w:style>
  <w:style w:type="paragraph" w:customStyle="1" w:styleId="Standard">
    <w:name w:val="Standard"/>
    <w:rsid w:val="004C13E9"/>
    <w:pPr>
      <w:suppressAutoHyphens/>
      <w:autoSpaceDN w:val="0"/>
      <w:spacing w:after="200" w:line="276" w:lineRule="auto"/>
      <w:textAlignment w:val="baseline"/>
    </w:pPr>
    <w:rPr>
      <w:rFonts w:ascii="Times New Roman" w:eastAsia="F" w:hAnsi="Times New Roman" w:cs="Times New Roman"/>
      <w:lang w:eastAsia="de-CH"/>
    </w:rPr>
  </w:style>
  <w:style w:type="character" w:customStyle="1" w:styleId="TitleChar">
    <w:name w:val="Title Char"/>
    <w:basedOn w:val="DefaultParagraphFont"/>
    <w:link w:val="Title"/>
    <w:rsid w:val="004C13E9"/>
    <w:rPr>
      <w:rFonts w:ascii="Arial" w:eastAsia="F" w:hAnsi="Arial" w:cs="Arial"/>
      <w:b/>
      <w:spacing w:val="5"/>
      <w:kern w:val="3"/>
      <w:sz w:val="26"/>
      <w:szCs w:val="26"/>
      <w:lang w:val="en-CA" w:eastAsia="de-CH"/>
    </w:rPr>
  </w:style>
  <w:style w:type="paragraph" w:styleId="NoSpacing">
    <w:name w:val="No Spacing"/>
    <w:rsid w:val="004C13E9"/>
    <w:pPr>
      <w:suppressAutoHyphens/>
      <w:autoSpaceDN w:val="0"/>
      <w:textAlignment w:val="baseline"/>
    </w:pPr>
    <w:rPr>
      <w:rFonts w:ascii="Times New Roman" w:eastAsia="F" w:hAnsi="Times New Roman" w:cs="Times New Roman"/>
      <w:lang w:eastAsia="de-CH"/>
    </w:rPr>
  </w:style>
  <w:style w:type="paragraph" w:styleId="Header">
    <w:name w:val="header"/>
    <w:basedOn w:val="Standard"/>
    <w:link w:val="HeaderChar"/>
    <w:rsid w:val="004C1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C13E9"/>
    <w:rPr>
      <w:rFonts w:ascii="Times New Roman" w:eastAsia="F" w:hAnsi="Times New Roman" w:cs="Times New Roman"/>
      <w:sz w:val="24"/>
      <w:lang w:val="en-CA" w:eastAsia="de-CH"/>
    </w:rPr>
  </w:style>
  <w:style w:type="paragraph" w:styleId="Footer">
    <w:name w:val="footer"/>
    <w:basedOn w:val="Standard"/>
    <w:link w:val="FooterChar"/>
    <w:rsid w:val="004C1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C13E9"/>
    <w:rPr>
      <w:rFonts w:ascii="Times New Roman" w:eastAsia="F" w:hAnsi="Times New Roman" w:cs="Times New Roman"/>
      <w:sz w:val="24"/>
      <w:lang w:val="en-CA" w:eastAsia="de-CH"/>
    </w:rPr>
  </w:style>
  <w:style w:type="character" w:styleId="BookTitle">
    <w:name w:val="Book Title"/>
    <w:basedOn w:val="DefaultParagraphFont"/>
    <w:rsid w:val="004C13E9"/>
    <w:rPr>
      <w:b/>
      <w:bCs/>
      <w:smallCaps/>
      <w:spacing w:val="5"/>
    </w:rPr>
  </w:style>
  <w:style w:type="character" w:styleId="PageNumber">
    <w:name w:val="page number"/>
    <w:basedOn w:val="DefaultParagraphFont"/>
    <w:rsid w:val="004C13E9"/>
  </w:style>
  <w:style w:type="paragraph" w:styleId="NormalWeb">
    <w:name w:val="Normal (Web)"/>
    <w:basedOn w:val="Normal"/>
    <w:uiPriority w:val="99"/>
    <w:unhideWhenUsed/>
    <w:rsid w:val="004C13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st">
    <w:name w:val="st"/>
    <w:basedOn w:val="DefaultParagraphFont"/>
    <w:rsid w:val="004C13E9"/>
  </w:style>
  <w:style w:type="character" w:styleId="Hyperlink">
    <w:name w:val="Hyperlink"/>
    <w:basedOn w:val="DefaultParagraphFont"/>
    <w:uiPriority w:val="99"/>
    <w:unhideWhenUsed/>
    <w:rsid w:val="00F728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827"/>
    <w:rPr>
      <w:color w:val="605E5C"/>
      <w:shd w:val="clear" w:color="auto" w:fill="E1DFDD"/>
    </w:rPr>
  </w:style>
  <w:style w:type="character" w:customStyle="1" w:styleId="5yl5">
    <w:name w:val="_5yl5"/>
    <w:basedOn w:val="DefaultParagraphFont"/>
    <w:rsid w:val="00ED51E5"/>
  </w:style>
  <w:style w:type="character" w:styleId="FollowedHyperlink">
    <w:name w:val="FollowedHyperlink"/>
    <w:basedOn w:val="DefaultParagraphFont"/>
    <w:uiPriority w:val="99"/>
    <w:semiHidden/>
    <w:unhideWhenUsed/>
    <w:rsid w:val="0039604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C6F37"/>
  </w:style>
  <w:style w:type="paragraph" w:styleId="ListParagraph">
    <w:name w:val="List Paragraph"/>
    <w:basedOn w:val="Normal"/>
    <w:uiPriority w:val="34"/>
    <w:qFormat/>
    <w:rsid w:val="00310FD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05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88068B"/>
    <w:rPr>
      <w:i/>
      <w:iCs/>
    </w:rPr>
  </w:style>
  <w:style w:type="character" w:styleId="Strong">
    <w:name w:val="Strong"/>
    <w:basedOn w:val="DefaultParagraphFont"/>
    <w:uiPriority w:val="22"/>
    <w:qFormat/>
    <w:rsid w:val="009C4EB4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apaonline.org/2025/08/26/the-democratic-perils-of-hidden-moderation/" TargetMode="External"/><Relationship Id="rId18" Type="http://schemas.openxmlformats.org/officeDocument/2006/relationships/hyperlink" Target="https://www.sfexaminer.com/news/business/why-elon-musks-paul-pelosi-attack-tweet-concerns-experts/article_9445e640-5b0a-11ed-b9d6-7f46256fec6b.html" TargetMode="External"/><Relationship Id="rId26" Type="http://schemas.openxmlformats.org/officeDocument/2006/relationships/hyperlink" Target="https://www.lse.ac.uk/study-at-lse/online-learning/courses/ethics-of-ai-masterclas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thestar.com/opinion/contributors/2021/11/19/facebook-is-creating-a-new-digital-divide-one-that-separates-anglophones-from-users-who-do-not-speak-english.html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ledevoir.com/opinion/libre-opinion/952041/si-on-proposait-etudiants-contrat-usages-permis-interdits-ia?" TargetMode="External"/><Relationship Id="rId17" Type="http://schemas.openxmlformats.org/officeDocument/2006/relationships/hyperlink" Target="https://www.youtube.com/watch?v=0plKfqM3nYw" TargetMode="External"/><Relationship Id="rId25" Type="http://schemas.openxmlformats.org/officeDocument/2006/relationships/hyperlink" Target="https://www.lse.ac.uk/study-at-lse/online-learning/courses/ethics-of-ai-masterclass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devoir.com/opinion/idees/787454/idees-la-silicon-valley-a-besoin-d-un-organisme-de-reglementation-independant" TargetMode="External"/><Relationship Id="rId20" Type="http://schemas.openxmlformats.org/officeDocument/2006/relationships/hyperlink" Target="https://omny.fm/shows/kqed-segmented-audio/social-media-was-weaponized-by-insurrectionists-sh" TargetMode="External"/><Relationship Id="rId29" Type="http://schemas.openxmlformats.org/officeDocument/2006/relationships/hyperlink" Target="https://www.ledevoir.com/societe/580507/ottawa-dit-non-a-mil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tegrityinstitute.org/podcast/building-trust-and-safety-across-sectors" TargetMode="External"/><Relationship Id="rId24" Type="http://schemas.openxmlformats.org/officeDocument/2006/relationships/hyperlink" Target="https://abc7news.com/facebook-senate-hearing-testimony-hearings-mark-zuckerberg/11087447/" TargetMode="External"/><Relationship Id="rId32" Type="http://schemas.openxmlformats.org/officeDocument/2006/relationships/hyperlink" Target="http://philmod.org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ledevoir.com/opinion/idees/831775/idees-facebook-instagram-haine-coulera-bientot-comme-long-fleuve-tranquille?" TargetMode="External"/><Relationship Id="rId23" Type="http://schemas.openxmlformats.org/officeDocument/2006/relationships/hyperlink" Target="https://www.sanjoseinside.com/news/social-fabric-of-santa-clara-county-communities-unravels-online-and-at-meetings/" TargetMode="External"/><Relationship Id="rId28" Type="http://schemas.openxmlformats.org/officeDocument/2006/relationships/hyperlink" Target="https://abc7news.com/health/facebook-announces-crack-down-on-covid-19-vaccine-misinformation/10322573/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nationalobserver.com/2026/06/30/analysis/mps-on-x-analysis" TargetMode="External"/><Relationship Id="rId19" Type="http://schemas.openxmlformats.org/officeDocument/2006/relationships/hyperlink" Target="https://www.newsweek.com/alternatives-facebook-taking-big-out-big-tech-opinion-1684348" TargetMode="External"/><Relationship Id="rId31" Type="http://schemas.openxmlformats.org/officeDocument/2006/relationships/hyperlink" Target="https://plus.lapresse.ca/screens/e1575833-3cc7-418e-8c26-cd7f99a9ee61__7C___0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9i9ssDbCvME&amp;feature=youtu.be" TargetMode="External"/><Relationship Id="rId14" Type="http://schemas.openxmlformats.org/officeDocument/2006/relationships/hyperlink" Target="https://politicsrights.com/moral-judgement-normativity-identities/" TargetMode="External"/><Relationship Id="rId22" Type="http://schemas.openxmlformats.org/officeDocument/2006/relationships/hyperlink" Target="https://youtu.be/sJcdW_WySS0" TargetMode="External"/><Relationship Id="rId27" Type="http://schemas.openxmlformats.org/officeDocument/2006/relationships/hyperlink" Target="https://abc7news.com/society/court-sides-with-twitter-on-right-to-ban-users-for-hateful-speech/10345042/" TargetMode="External"/><Relationship Id="rId30" Type="http://schemas.openxmlformats.org/officeDocument/2006/relationships/hyperlink" Target="https://theconversation.com/applications-de-tracage-il-faut-reflechir-a-la-notion-de-consentement-140021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9WEXW61wiheOzJPzFrFw+OQhQ==">CgMxLjAyDmguam9zMm5lODRmOXltOAByITFWQjlmalVnM0pTZlF6WjNkb2NUTkVLbndXdzE2RlZfUA==</go:docsCustomData>
</go:gDocsCustomXmlDataStorage>
</file>

<file path=customXml/itemProps1.xml><?xml version="1.0" encoding="utf-8"?>
<ds:datastoreItem xmlns:ds="http://schemas.openxmlformats.org/officeDocument/2006/customXml" ds:itemID="{CC3434A4-9ADD-7549-AE20-105C7835BB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4362</Words>
  <Characters>24865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Étienne Brown</dc:creator>
  <cp:lastModifiedBy>Étienne Brown</cp:lastModifiedBy>
  <cp:revision>122</cp:revision>
  <dcterms:created xsi:type="dcterms:W3CDTF">2026-02-20T19:55:00Z</dcterms:created>
  <dcterms:modified xsi:type="dcterms:W3CDTF">2026-07-15T18:21:00Z</dcterms:modified>
</cp:coreProperties>
</file>